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97" w:rsidRDefault="00EB6397" w:rsidP="00EB6397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EB6397" w:rsidRDefault="00EB6397" w:rsidP="00EB6397">
      <w:pPr>
        <w:jc w:val="center"/>
        <w:rPr>
          <w:rFonts w:ascii="Arial" w:eastAsia="Calibri" w:hAnsi="Arial" w:cs="Arial"/>
          <w:szCs w:val="14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B6397" w:rsidTr="007C49C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EB6397" w:rsidRDefault="00EB6397" w:rsidP="007C49C4">
            <w:pPr>
              <w:spacing w:before="57" w:after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EB6397" w:rsidRDefault="00EB6397" w:rsidP="007C49C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Tradycje kultury europejskiej w literaturze francuskiego obszaru językowego</w:t>
            </w:r>
          </w:p>
        </w:tc>
      </w:tr>
      <w:tr w:rsidR="00EB6397" w:rsidRPr="00D32493" w:rsidTr="007C49C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EB6397" w:rsidRDefault="00EB6397" w:rsidP="007C49C4">
            <w:pPr>
              <w:spacing w:before="57" w:after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EB6397" w:rsidRPr="00F046EA" w:rsidRDefault="00EB6397" w:rsidP="007C49C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4360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raditions of the European culture </w:t>
            </w:r>
            <w:r w:rsidRPr="000E4360">
              <w:rPr>
                <w:rFonts w:ascii="Arial" w:hAnsi="Arial" w:cs="Arial"/>
                <w:sz w:val="20"/>
                <w:szCs w:val="20"/>
                <w:lang w:val="en-US"/>
              </w:rPr>
              <w:t>in the literature of French-speaking world</w:t>
            </w:r>
          </w:p>
        </w:tc>
      </w:tr>
    </w:tbl>
    <w:p w:rsidR="00EB6397" w:rsidRPr="00F046EA" w:rsidRDefault="00EB6397" w:rsidP="00EB6397">
      <w:pPr>
        <w:jc w:val="center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B6397" w:rsidTr="007C49C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Literatur Francuskiego Obszaru Językowego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EB6397" w:rsidTr="007C49C4">
        <w:trPr>
          <w:cantSplit/>
          <w:trHeight w:val="360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Katedry Literatur Francuskiego Obszaru Językowego</w:t>
            </w:r>
          </w:p>
        </w:tc>
      </w:tr>
      <w:tr w:rsidR="00EB6397" w:rsidTr="007C49C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397" w:rsidTr="007C49C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B6397" w:rsidRDefault="00D32493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397" w:rsidRDefault="00EB6397" w:rsidP="00EB6397">
      <w:pPr>
        <w:jc w:val="center"/>
        <w:rPr>
          <w:rFonts w:ascii="Arial" w:eastAsia="Calibri" w:hAnsi="Arial" w:cs="Arial"/>
          <w:sz w:val="20"/>
          <w:szCs w:val="20"/>
        </w:rPr>
      </w:pPr>
    </w:p>
    <w:p w:rsidR="00EB6397" w:rsidRDefault="00EB6397" w:rsidP="00EB6397">
      <w:pPr>
        <w:rPr>
          <w:rFonts w:ascii="Arial" w:eastAsia="Calibri" w:hAnsi="Arial" w:cs="Arial"/>
          <w:szCs w:val="16"/>
        </w:rPr>
      </w:pPr>
      <w:r>
        <w:rPr>
          <w:rFonts w:ascii="Arial" w:eastAsia="Calibri" w:hAnsi="Arial" w:cs="Arial"/>
          <w:szCs w:val="16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B6397" w:rsidTr="007C49C4">
        <w:trPr>
          <w:trHeight w:val="1365"/>
        </w:trPr>
        <w:tc>
          <w:tcPr>
            <w:tcW w:w="9284" w:type="dxa"/>
          </w:tcPr>
          <w:p w:rsidR="00EB6397" w:rsidRPr="00F137BC" w:rsidRDefault="00EB6397" w:rsidP="007C49C4">
            <w:pPr>
              <w:rPr>
                <w:rFonts w:ascii="Arial" w:eastAsia="Calibri" w:hAnsi="Arial" w:cs="Arial"/>
                <w:sz w:val="20"/>
                <w:szCs w:val="16"/>
              </w:rPr>
            </w:pPr>
            <w:r w:rsidRPr="00F137BC">
              <w:rPr>
                <w:rFonts w:ascii="Arial" w:eastAsia="Calibri" w:hAnsi="Arial" w:cs="Arial"/>
                <w:sz w:val="20"/>
                <w:szCs w:val="16"/>
              </w:rPr>
              <w:t xml:space="preserve">Celem kursu jest zaprezentowanie tradycji kultury europejskiej w literaturze </w:t>
            </w:r>
            <w:proofErr w:type="spellStart"/>
            <w:r w:rsidRPr="00F137BC">
              <w:rPr>
                <w:rFonts w:ascii="Arial" w:eastAsia="Calibri" w:hAnsi="Arial" w:cs="Arial"/>
                <w:sz w:val="20"/>
                <w:szCs w:val="16"/>
              </w:rPr>
              <w:t>pozaeuropiejkiego</w:t>
            </w:r>
            <w:proofErr w:type="spellEnd"/>
            <w:r w:rsidRPr="00F137BC">
              <w:rPr>
                <w:rFonts w:ascii="Arial" w:eastAsia="Calibri" w:hAnsi="Arial" w:cs="Arial"/>
                <w:sz w:val="20"/>
                <w:szCs w:val="16"/>
              </w:rPr>
              <w:t xml:space="preserve"> francuskiego obszaru językowego (ze szczególnym uwzględnieniem literatury Kanady). Zajęcia mają charakter komparatystyczny i uwzględniają okres w literatur</w:t>
            </w:r>
            <w:r>
              <w:rPr>
                <w:rFonts w:ascii="Arial" w:eastAsia="Calibri" w:hAnsi="Arial" w:cs="Arial"/>
                <w:sz w:val="20"/>
                <w:szCs w:val="16"/>
              </w:rPr>
              <w:t xml:space="preserve">ze francuskiej i kanadyjskiej od </w:t>
            </w:r>
            <w:r w:rsidRPr="00F137BC">
              <w:rPr>
                <w:rFonts w:ascii="Arial" w:eastAsia="Calibri" w:hAnsi="Arial" w:cs="Arial"/>
                <w:sz w:val="20"/>
                <w:szCs w:val="16"/>
              </w:rPr>
              <w:t xml:space="preserve">Pokoju paryskiego (1763) do końca pierwszej połowy dwudziestego wieku. W trakcie kursu omawiane są europejskie prądy myślowe i literackie, które znalazły swoje odzwierciedlenie w twórczości pisarzy kanadyjskich. </w:t>
            </w:r>
            <w:r>
              <w:rPr>
                <w:rFonts w:ascii="Arial" w:eastAsia="Calibri" w:hAnsi="Arial" w:cs="Arial"/>
                <w:sz w:val="20"/>
                <w:szCs w:val="16"/>
              </w:rPr>
              <w:t xml:space="preserve">Pod uwagę wzięci są również twórcy związani z Kościołem Katolickim i ich rola w procesie tworzenia się literatury </w:t>
            </w:r>
            <w:proofErr w:type="spellStart"/>
            <w:r>
              <w:rPr>
                <w:rFonts w:ascii="Arial" w:eastAsia="Calibri" w:hAnsi="Arial" w:cs="Arial"/>
                <w:sz w:val="20"/>
                <w:szCs w:val="16"/>
              </w:rPr>
              <w:t>frankokanadyjskiej</w:t>
            </w:r>
            <w:proofErr w:type="spellEnd"/>
            <w:r>
              <w:rPr>
                <w:rFonts w:ascii="Arial" w:eastAsia="Calibri" w:hAnsi="Arial" w:cs="Arial"/>
                <w:sz w:val="20"/>
                <w:szCs w:val="16"/>
              </w:rPr>
              <w:t xml:space="preserve">. </w:t>
            </w:r>
            <w:r w:rsidRPr="00F137BC">
              <w:rPr>
                <w:rFonts w:ascii="Arial" w:eastAsia="Calibri" w:hAnsi="Arial" w:cs="Arial"/>
                <w:sz w:val="20"/>
                <w:szCs w:val="16"/>
              </w:rPr>
              <w:t>Zajęcia mają za cel poszerzenie horyzontu studentów o aspekt frankofoński.</w:t>
            </w:r>
          </w:p>
        </w:tc>
      </w:tr>
    </w:tbl>
    <w:p w:rsidR="00EB6397" w:rsidRDefault="00EB6397" w:rsidP="00EB6397">
      <w:pPr>
        <w:rPr>
          <w:rFonts w:ascii="Arial" w:eastAsia="Calibri" w:hAnsi="Arial" w:cs="Arial"/>
          <w:szCs w:val="16"/>
        </w:rPr>
      </w:pPr>
      <w:r>
        <w:rPr>
          <w:rFonts w:ascii="Arial" w:eastAsia="Calibri" w:hAnsi="Arial" w:cs="Arial"/>
          <w:szCs w:val="16"/>
        </w:rPr>
        <w:t>Warunki wstępne</w:t>
      </w: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B6397" w:rsidTr="007C49C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EB6397" w:rsidRDefault="00EB6397" w:rsidP="007C49C4">
            <w:pPr>
              <w:rPr>
                <w:rFonts w:ascii="Arial" w:eastAsia="Calibri" w:hAnsi="Arial" w:cs="Arial"/>
                <w:szCs w:val="16"/>
              </w:rPr>
            </w:pPr>
            <w:r w:rsidRPr="00DC6B09">
              <w:rPr>
                <w:rFonts w:ascii="Arial" w:eastAsia="Calibri" w:hAnsi="Arial" w:cs="Arial"/>
                <w:sz w:val="20"/>
                <w:szCs w:val="20"/>
              </w:rPr>
              <w:t xml:space="preserve">Znajomość historii literatury </w:t>
            </w:r>
            <w:r>
              <w:rPr>
                <w:rFonts w:ascii="Arial" w:eastAsia="Calibri" w:hAnsi="Arial" w:cs="Arial"/>
                <w:sz w:val="20"/>
                <w:szCs w:val="20"/>
              </w:rPr>
              <w:t>francuskiej</w:t>
            </w:r>
            <w:r w:rsidRPr="00DC6B09">
              <w:rPr>
                <w:rFonts w:ascii="Arial" w:eastAsia="Calibri" w:hAnsi="Arial" w:cs="Arial"/>
                <w:sz w:val="20"/>
                <w:szCs w:val="20"/>
              </w:rPr>
              <w:t xml:space="preserve"> oraz procesów historycznoliterackich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zdobyta w trakcie studiów </w:t>
            </w:r>
            <w:r w:rsidRPr="00DC6B09">
              <w:rPr>
                <w:rFonts w:ascii="Arial" w:eastAsia="Calibri" w:hAnsi="Arial" w:cs="Arial"/>
                <w:sz w:val="20"/>
                <w:szCs w:val="20"/>
              </w:rPr>
              <w:t>I stopnia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filologii romańskiej</w:t>
            </w:r>
          </w:p>
        </w:tc>
      </w:tr>
      <w:tr w:rsidR="00EB6397" w:rsidTr="007C49C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EB6397" w:rsidRPr="00F137BC" w:rsidRDefault="00EB6397" w:rsidP="007C49C4">
            <w:pPr>
              <w:rPr>
                <w:rFonts w:ascii="Arial" w:eastAsia="Calibri" w:hAnsi="Arial" w:cs="Arial"/>
                <w:sz w:val="20"/>
                <w:szCs w:val="16"/>
              </w:rPr>
            </w:pPr>
            <w:r w:rsidRPr="00F137BC">
              <w:rPr>
                <w:rFonts w:ascii="Arial" w:eastAsia="Calibri" w:hAnsi="Arial" w:cs="Arial"/>
                <w:sz w:val="20"/>
                <w:szCs w:val="16"/>
              </w:rPr>
              <w:t>Umiejętność analizowania, interpretowania i porównywania testów literackich</w:t>
            </w:r>
          </w:p>
          <w:p w:rsidR="00EB6397" w:rsidRPr="00F137BC" w:rsidRDefault="00EB6397" w:rsidP="007C49C4">
            <w:pPr>
              <w:rPr>
                <w:rFonts w:ascii="Arial" w:eastAsia="Calibri" w:hAnsi="Arial" w:cs="Arial"/>
                <w:sz w:val="20"/>
                <w:szCs w:val="16"/>
              </w:rPr>
            </w:pPr>
          </w:p>
        </w:tc>
      </w:tr>
      <w:tr w:rsidR="00EB6397" w:rsidTr="007C49C4">
        <w:tc>
          <w:tcPr>
            <w:tcW w:w="1941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EB6397" w:rsidRPr="00F137BC" w:rsidRDefault="00EB6397" w:rsidP="007C49C4">
            <w:pPr>
              <w:rPr>
                <w:rFonts w:ascii="Arial" w:eastAsia="Calibri" w:hAnsi="Arial" w:cs="Arial"/>
                <w:sz w:val="20"/>
                <w:szCs w:val="16"/>
              </w:rPr>
            </w:pPr>
            <w:r w:rsidRPr="00F137BC">
              <w:rPr>
                <w:rFonts w:ascii="Arial" w:eastAsia="Calibri" w:hAnsi="Arial" w:cs="Arial"/>
                <w:sz w:val="20"/>
                <w:szCs w:val="16"/>
              </w:rPr>
              <w:t xml:space="preserve">Kursy literaturoznawcze </w:t>
            </w:r>
            <w:r>
              <w:rPr>
                <w:rFonts w:ascii="Arial" w:eastAsia="Calibri" w:hAnsi="Arial" w:cs="Arial"/>
                <w:sz w:val="20"/>
                <w:szCs w:val="16"/>
              </w:rPr>
              <w:t xml:space="preserve">oraz dotyczące kultury i historii Francji oraz krajów frankofońskich </w:t>
            </w:r>
            <w:r w:rsidRPr="00F137BC">
              <w:rPr>
                <w:rFonts w:ascii="Arial" w:eastAsia="Calibri" w:hAnsi="Arial" w:cs="Arial"/>
                <w:sz w:val="20"/>
                <w:szCs w:val="16"/>
              </w:rPr>
              <w:t>na poziomie studiów I stopnia filologii romańskiej</w:t>
            </w:r>
            <w:r>
              <w:rPr>
                <w:rFonts w:ascii="Arial" w:eastAsia="Calibri" w:hAnsi="Arial" w:cs="Arial"/>
                <w:sz w:val="20"/>
                <w:szCs w:val="16"/>
              </w:rPr>
              <w:t xml:space="preserve"> </w:t>
            </w:r>
          </w:p>
          <w:p w:rsidR="00EB6397" w:rsidRPr="00F137BC" w:rsidRDefault="00EB6397" w:rsidP="007C49C4">
            <w:pPr>
              <w:rPr>
                <w:rFonts w:ascii="Arial" w:eastAsia="Calibri" w:hAnsi="Arial" w:cs="Arial"/>
                <w:sz w:val="20"/>
                <w:szCs w:val="16"/>
              </w:rPr>
            </w:pPr>
          </w:p>
        </w:tc>
      </w:tr>
    </w:tbl>
    <w:p w:rsidR="00EB6397" w:rsidRDefault="00EB6397" w:rsidP="00EB6397">
      <w:pPr>
        <w:rPr>
          <w:rFonts w:ascii="Arial" w:eastAsia="Calibri" w:hAnsi="Arial" w:cs="Arial"/>
          <w:szCs w:val="14"/>
        </w:rPr>
      </w:pPr>
    </w:p>
    <w:p w:rsidR="00EB6397" w:rsidRDefault="00EB6397" w:rsidP="00EB6397">
      <w:pPr>
        <w:rPr>
          <w:rFonts w:ascii="Arial" w:eastAsia="Calibri" w:hAnsi="Arial" w:cs="Arial"/>
          <w:szCs w:val="14"/>
        </w:rPr>
      </w:pPr>
    </w:p>
    <w:p w:rsidR="00EB6397" w:rsidRDefault="00EB6397" w:rsidP="00EB6397">
      <w:pPr>
        <w:rPr>
          <w:rFonts w:ascii="Arial" w:eastAsia="Calibri" w:hAnsi="Arial" w:cs="Arial"/>
          <w:szCs w:val="14"/>
        </w:rPr>
      </w:pPr>
    </w:p>
    <w:p w:rsidR="00EB6397" w:rsidRDefault="00EB6397" w:rsidP="00EB6397">
      <w:pPr>
        <w:rPr>
          <w:rFonts w:ascii="Arial" w:eastAsia="Calibri" w:hAnsi="Arial" w:cs="Arial"/>
          <w:szCs w:val="16"/>
        </w:rPr>
      </w:pPr>
    </w:p>
    <w:p w:rsidR="00EB6397" w:rsidRDefault="00EB6397" w:rsidP="00EB6397">
      <w:pPr>
        <w:rPr>
          <w:rFonts w:ascii="Arial" w:eastAsia="Calibri" w:hAnsi="Arial" w:cs="Arial"/>
          <w:szCs w:val="16"/>
        </w:rPr>
      </w:pPr>
    </w:p>
    <w:p w:rsidR="00EB6397" w:rsidRDefault="00EB6397" w:rsidP="00EB6397">
      <w:pPr>
        <w:rPr>
          <w:rFonts w:ascii="Arial" w:eastAsia="Calibri" w:hAnsi="Arial" w:cs="Arial"/>
          <w:szCs w:val="16"/>
        </w:rPr>
      </w:pPr>
    </w:p>
    <w:p w:rsidR="00EB6397" w:rsidRDefault="00EB6397" w:rsidP="00EB6397">
      <w:pPr>
        <w:rPr>
          <w:rFonts w:ascii="Arial" w:eastAsia="Calibri" w:hAnsi="Arial" w:cs="Arial"/>
          <w:szCs w:val="16"/>
        </w:rPr>
      </w:pPr>
      <w:r>
        <w:rPr>
          <w:rFonts w:ascii="Arial" w:eastAsia="Calibri" w:hAnsi="Arial" w:cs="Arial"/>
          <w:szCs w:val="16"/>
        </w:rPr>
        <w:lastRenderedPageBreak/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2"/>
        <w:gridCol w:w="4989"/>
        <w:gridCol w:w="2273"/>
      </w:tblGrid>
      <w:tr w:rsidR="00EB6397" w:rsidTr="007C49C4">
        <w:trPr>
          <w:cantSplit/>
          <w:trHeight w:val="930"/>
        </w:trPr>
        <w:tc>
          <w:tcPr>
            <w:tcW w:w="1904" w:type="dxa"/>
            <w:vMerge w:val="restart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Wiedza</w:t>
            </w:r>
          </w:p>
        </w:tc>
        <w:tc>
          <w:tcPr>
            <w:tcW w:w="5080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00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B6397" w:rsidTr="007C49C4">
        <w:trPr>
          <w:cantSplit/>
          <w:trHeight w:val="1838"/>
        </w:trPr>
        <w:tc>
          <w:tcPr>
            <w:tcW w:w="1904" w:type="dxa"/>
            <w:vMerge/>
          </w:tcPr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80" w:type="dxa"/>
          </w:tcPr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W01: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 xml:space="preserve">ma pogłębioną i rozszerzoną wiedzę o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literaturze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frankokanadyjskiej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sprzed 1960 roku.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W02: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 xml:space="preserve">zna na poziomie rozszerzonym </w:t>
            </w:r>
            <w:r>
              <w:rPr>
                <w:rFonts w:ascii="Arial" w:eastAsia="Calibri" w:hAnsi="Arial" w:cs="Arial"/>
                <w:sz w:val="20"/>
                <w:szCs w:val="20"/>
              </w:rPr>
              <w:t>terminologię z zakresu literaturoznawstwa romańskiego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W03: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>ma uporządkowaną pogłębioną wiedzę obejmującą teorie 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>metodologię z za</w:t>
            </w:r>
            <w:r>
              <w:rPr>
                <w:rFonts w:ascii="Arial" w:eastAsia="Calibri" w:hAnsi="Arial" w:cs="Arial"/>
                <w:sz w:val="20"/>
                <w:szCs w:val="20"/>
              </w:rPr>
              <w:t>kresu literaturoznawstwa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W04: z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>na i rozumie zaawansowane metody analizy, interpretacji, wartościowania 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>problematyzowania, różnych wytworów kultury właściwe dla wybranych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>tradycji, teorii l</w:t>
            </w:r>
            <w:r>
              <w:rPr>
                <w:rFonts w:ascii="Arial" w:eastAsia="Calibri" w:hAnsi="Arial" w:cs="Arial"/>
                <w:sz w:val="20"/>
                <w:szCs w:val="20"/>
              </w:rPr>
              <w:t>ub szkół badawczych w zakresie historii literatury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W05: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>ma pogłębioną wiedzę o instytucjach kultury i orientację we współczesnym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>życiu kulturalnym</w:t>
            </w:r>
          </w:p>
        </w:tc>
        <w:tc>
          <w:tcPr>
            <w:tcW w:w="2300" w:type="dxa"/>
          </w:tcPr>
          <w:p w:rsidR="00EB6397" w:rsidRPr="00AC2D78" w:rsidRDefault="00EB6397" w:rsidP="007C49C4">
            <w:pPr>
              <w:rPr>
                <w:rFonts w:ascii="Arial" w:eastAsia="Calibri" w:hAnsi="Arial" w:cs="Arial"/>
                <w:sz w:val="20"/>
              </w:rPr>
            </w:pPr>
            <w:r w:rsidRPr="00AC2D78">
              <w:rPr>
                <w:rFonts w:ascii="Arial" w:eastAsia="Calibri" w:hAnsi="Arial" w:cs="Arial"/>
                <w:sz w:val="20"/>
              </w:rPr>
              <w:t>K2_W01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</w:rPr>
            </w:pPr>
            <w:r w:rsidRPr="00BB3958">
              <w:rPr>
                <w:rFonts w:ascii="Arial" w:eastAsia="Calibri" w:hAnsi="Arial" w:cs="Arial"/>
                <w:sz w:val="20"/>
              </w:rPr>
              <w:t>K2_W02</w:t>
            </w:r>
          </w:p>
          <w:p w:rsidR="00EB6397" w:rsidRPr="00AC2D78" w:rsidRDefault="00EB6397" w:rsidP="007C49C4">
            <w:pPr>
              <w:rPr>
                <w:rFonts w:ascii="Arial" w:eastAsia="Calibri" w:hAnsi="Arial" w:cs="Arial"/>
                <w:sz w:val="20"/>
              </w:rPr>
            </w:pPr>
          </w:p>
          <w:p w:rsidR="00EB6397" w:rsidRPr="00AC2D78" w:rsidRDefault="00EB6397" w:rsidP="007C49C4">
            <w:pPr>
              <w:rPr>
                <w:rFonts w:ascii="Arial" w:eastAsia="Calibri" w:hAnsi="Arial" w:cs="Arial"/>
                <w:sz w:val="20"/>
              </w:rPr>
            </w:pPr>
          </w:p>
          <w:p w:rsidR="00EB6397" w:rsidRPr="00AC2D78" w:rsidRDefault="00EB6397" w:rsidP="007C49C4">
            <w:pPr>
              <w:rPr>
                <w:rFonts w:ascii="Arial" w:eastAsia="Calibri" w:hAnsi="Arial" w:cs="Arial"/>
                <w:sz w:val="20"/>
              </w:rPr>
            </w:pPr>
            <w:r w:rsidRPr="00AC2D78">
              <w:rPr>
                <w:rFonts w:ascii="Arial" w:eastAsia="Calibri" w:hAnsi="Arial" w:cs="Arial"/>
                <w:sz w:val="20"/>
              </w:rPr>
              <w:t>K2_W03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</w:rPr>
            </w:pPr>
            <w:r w:rsidRPr="00AC2D78">
              <w:rPr>
                <w:rFonts w:ascii="Arial" w:eastAsia="Calibri" w:hAnsi="Arial" w:cs="Arial"/>
                <w:sz w:val="20"/>
              </w:rPr>
              <w:t>K2_W07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</w:rPr>
            </w:pPr>
          </w:p>
          <w:p w:rsidR="00EB6397" w:rsidRPr="00AC2D78" w:rsidRDefault="00EB6397" w:rsidP="007C49C4">
            <w:pPr>
              <w:rPr>
                <w:rFonts w:ascii="Arial" w:eastAsia="Calibri" w:hAnsi="Arial" w:cs="Arial"/>
                <w:sz w:val="20"/>
              </w:rPr>
            </w:pPr>
          </w:p>
          <w:p w:rsidR="00EB6397" w:rsidRPr="00AC2D78" w:rsidRDefault="00EB6397" w:rsidP="007C49C4">
            <w:pPr>
              <w:rPr>
                <w:rFonts w:ascii="Arial" w:eastAsia="Calibri" w:hAnsi="Arial" w:cs="Arial"/>
                <w:sz w:val="20"/>
              </w:rPr>
            </w:pPr>
            <w:r w:rsidRPr="00AC2D78">
              <w:rPr>
                <w:rFonts w:ascii="Arial" w:eastAsia="Calibri" w:hAnsi="Arial" w:cs="Arial"/>
                <w:sz w:val="20"/>
              </w:rPr>
              <w:t>K2_W10</w:t>
            </w:r>
          </w:p>
          <w:p w:rsidR="00EB6397" w:rsidRPr="00AC2D78" w:rsidRDefault="00EB6397" w:rsidP="007C49C4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:rsidR="00EB6397" w:rsidRDefault="00EB6397" w:rsidP="00EB6397">
      <w:pPr>
        <w:rPr>
          <w:rFonts w:ascii="Arial" w:eastAsia="Calibri" w:hAnsi="Arial" w:cs="Arial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EB6397" w:rsidTr="007C49C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B6397" w:rsidTr="007C49C4">
        <w:trPr>
          <w:cantSplit/>
          <w:trHeight w:val="2116"/>
        </w:trPr>
        <w:tc>
          <w:tcPr>
            <w:tcW w:w="1985" w:type="dxa"/>
            <w:vMerge/>
          </w:tcPr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U01: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>potrafi wyszukiwać, analizować, oceniać, selekcjonować i użytkować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>informację z wykorzystaniem różnych źródeł oraz formułować na tej podstawie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>krytyczne sądy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U02: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>posiada pogłębione umiejętności badawcze, obejmujące formułowanie i analizę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>problemów badawczych w zakresie literaturoznawstwa oraz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 xml:space="preserve">kultury i historii krajów </w:t>
            </w:r>
            <w:r>
              <w:rPr>
                <w:rFonts w:ascii="Arial" w:eastAsia="Calibri" w:hAnsi="Arial" w:cs="Arial"/>
                <w:sz w:val="20"/>
                <w:szCs w:val="20"/>
              </w:rPr>
              <w:t>francuskiego obszaru językowego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U03: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>umie samodzielnie zdobywać wiedzę i rozwijać umiejętności badawcze oraz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>podejmować autonomiczne działania zmierzające do rozwijania zdolności 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t>kierowania własną karierą zawodową</w:t>
            </w:r>
            <w:r w:rsidRPr="001E4AD9">
              <w:rPr>
                <w:rFonts w:ascii="Arial" w:eastAsia="Calibri" w:hAnsi="Arial" w:cs="Arial"/>
                <w:sz w:val="20"/>
                <w:szCs w:val="20"/>
              </w:rPr>
              <w:cr/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U04: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potrafi przeprowadzić krytyczną analizę i interpretację różnych rodzajów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wytworów kultury, stosując oryginalne podejścia, uwzględniające nowe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osiągnięcia humanistyki, w celu określenia ich znaczeń, oddziaływania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społecznego, miejsca w procesie historyczno-kulturowym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U05: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posiada umiejętność merytorycznego argumentowania, z wykorzystaniem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własnych poglądów oraz poglądów innych autorów, tworzenia syntetycznych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podsumowań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cr/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U06: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potrafi porozumiewać się z innymi filologami na płaszczyźnie naukowej oraz 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osobami postronnymi, w celu popularyzacji wiedzy filologicznej, 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wykorzystaniem różnych kanałów i technik komunikacyjnych, ze specjalistami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 xml:space="preserve">w zakresie filologii, w języku polskim i języku </w:t>
            </w:r>
            <w:r>
              <w:rPr>
                <w:rFonts w:ascii="Arial" w:eastAsia="Calibri" w:hAnsi="Arial" w:cs="Arial"/>
                <w:sz w:val="20"/>
                <w:szCs w:val="20"/>
              </w:rPr>
              <w:t>francuskim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56AB">
              <w:rPr>
                <w:rFonts w:ascii="Arial" w:eastAsia="Calibri" w:hAnsi="Arial" w:cs="Arial"/>
                <w:sz w:val="20"/>
                <w:szCs w:val="20"/>
              </w:rPr>
              <w:t>K2_U01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K2_U02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K2_U03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K2_U05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K2_U06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K2_U08</w:t>
            </w:r>
          </w:p>
        </w:tc>
      </w:tr>
    </w:tbl>
    <w:p w:rsidR="00EB6397" w:rsidRDefault="00EB6397" w:rsidP="00EB6397">
      <w:pPr>
        <w:rPr>
          <w:rFonts w:ascii="Arial" w:eastAsia="Calibri" w:hAnsi="Arial" w:cs="Arial"/>
          <w:szCs w:val="16"/>
        </w:rPr>
      </w:pPr>
    </w:p>
    <w:p w:rsidR="00EB6397" w:rsidRDefault="00EB6397" w:rsidP="00EB6397">
      <w:pPr>
        <w:rPr>
          <w:rFonts w:ascii="Arial" w:eastAsia="Calibri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4899"/>
        <w:gridCol w:w="2312"/>
      </w:tblGrid>
      <w:tr w:rsidR="00EB6397" w:rsidTr="007C49C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B6397" w:rsidTr="007C49C4">
        <w:trPr>
          <w:cantSplit/>
          <w:trHeight w:val="1984"/>
        </w:trPr>
        <w:tc>
          <w:tcPr>
            <w:tcW w:w="1985" w:type="dxa"/>
            <w:vMerge/>
          </w:tcPr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K01: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rozumie potrzebę uczenia się przez całe życie, potrafi inspirować i organizować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proces uczenia się innych osób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K02: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potrafi odpowiednio określić priorytety służące realizacji określonego przez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siebie lub innych zadania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K03: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prawidłowo identyfikuje i rozstrzyga dylematy związane z wykonywaniem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zawodu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K04: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aktywnie uczestniczy w działaniach na rzecz zachowania dziedzictwa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556AB">
              <w:rPr>
                <w:rFonts w:ascii="Arial" w:eastAsia="Calibri" w:hAnsi="Arial" w:cs="Arial"/>
                <w:sz w:val="20"/>
                <w:szCs w:val="20"/>
              </w:rPr>
              <w:t>kulturowego</w:t>
            </w:r>
          </w:p>
        </w:tc>
        <w:tc>
          <w:tcPr>
            <w:tcW w:w="2410" w:type="dxa"/>
          </w:tcPr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556AB">
              <w:rPr>
                <w:rFonts w:ascii="Arial" w:eastAsia="Calibri" w:hAnsi="Arial" w:cs="Arial"/>
                <w:sz w:val="20"/>
                <w:szCs w:val="20"/>
              </w:rPr>
              <w:t>K2_K01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K2_K05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K2_K06</w:t>
            </w: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EB6397" w:rsidRDefault="00EB6397" w:rsidP="007C49C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K2_K07</w:t>
            </w:r>
          </w:p>
        </w:tc>
      </w:tr>
    </w:tbl>
    <w:p w:rsidR="00EB6397" w:rsidRDefault="00EB6397" w:rsidP="00EB6397">
      <w:pPr>
        <w:rPr>
          <w:rFonts w:ascii="Arial" w:eastAsia="Calibri" w:hAnsi="Arial" w:cs="Arial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B6397" w:rsidTr="007C49C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EB6397" w:rsidTr="007C49C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B6397" w:rsidTr="007C49C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397" w:rsidTr="007C49C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397" w:rsidTr="007C49C4">
        <w:trPr>
          <w:trHeight w:val="462"/>
        </w:trPr>
        <w:tc>
          <w:tcPr>
            <w:tcW w:w="1611" w:type="dxa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397" w:rsidRDefault="00EB6397" w:rsidP="00EB6397">
      <w:pPr>
        <w:pStyle w:val="Zawartotabeli"/>
        <w:rPr>
          <w:rFonts w:ascii="Arial" w:hAnsi="Arial" w:cs="Arial"/>
          <w:sz w:val="22"/>
          <w:szCs w:val="16"/>
        </w:rPr>
      </w:pPr>
    </w:p>
    <w:p w:rsidR="00EB6397" w:rsidRDefault="00EB6397" w:rsidP="00EB6397">
      <w:pPr>
        <w:pStyle w:val="Zawartotabeli"/>
        <w:rPr>
          <w:rFonts w:ascii="Arial" w:hAnsi="Arial" w:cs="Arial"/>
          <w:sz w:val="22"/>
          <w:szCs w:val="16"/>
        </w:rPr>
      </w:pPr>
    </w:p>
    <w:p w:rsidR="00EB6397" w:rsidRDefault="00EB6397" w:rsidP="00EB6397">
      <w:pPr>
        <w:rPr>
          <w:rFonts w:ascii="Arial" w:eastAsia="Calibri" w:hAnsi="Arial" w:cs="Arial"/>
          <w:szCs w:val="14"/>
        </w:rPr>
      </w:pPr>
      <w:r>
        <w:rPr>
          <w:rFonts w:ascii="Arial" w:eastAsia="Calibri" w:hAnsi="Arial" w:cs="Arial"/>
          <w:szCs w:val="14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B6397" w:rsidTr="007C49C4">
        <w:trPr>
          <w:trHeight w:val="825"/>
        </w:trPr>
        <w:tc>
          <w:tcPr>
            <w:tcW w:w="9284" w:type="dxa"/>
          </w:tcPr>
          <w:p w:rsidR="00EB6397" w:rsidRPr="00A0748E" w:rsidRDefault="00EB6397" w:rsidP="007C49C4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0748E">
              <w:rPr>
                <w:rFonts w:ascii="Arial" w:eastAsia="Calibri" w:hAnsi="Arial" w:cs="Arial"/>
                <w:sz w:val="20"/>
                <w:szCs w:val="20"/>
              </w:rPr>
              <w:t>Met</w:t>
            </w:r>
            <w:r>
              <w:rPr>
                <w:rFonts w:ascii="Arial" w:eastAsia="Calibri" w:hAnsi="Arial" w:cs="Arial"/>
                <w:sz w:val="20"/>
                <w:szCs w:val="20"/>
              </w:rPr>
              <w:t>oda komunikacyjna</w:t>
            </w:r>
          </w:p>
          <w:p w:rsidR="00EB6397" w:rsidRPr="00A0748E" w:rsidRDefault="00EB6397" w:rsidP="007C49C4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Metoda podająca, eksponująca, problemowa, aktywizująca</w:t>
            </w:r>
          </w:p>
          <w:p w:rsidR="00EB6397" w:rsidRDefault="00EB6397" w:rsidP="007C49C4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EB6397" w:rsidRDefault="00EB6397" w:rsidP="00EB6397">
      <w:pPr>
        <w:pStyle w:val="Zawartotabeli"/>
        <w:rPr>
          <w:rFonts w:ascii="Arial" w:hAnsi="Arial" w:cs="Arial"/>
          <w:sz w:val="22"/>
          <w:szCs w:val="16"/>
        </w:rPr>
      </w:pPr>
    </w:p>
    <w:p w:rsidR="00EB6397" w:rsidRDefault="00EB6397" w:rsidP="00EB6397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EB6397" w:rsidRDefault="00EB6397" w:rsidP="00EB639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590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EB6397" w:rsidTr="007C49C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EB6397" w:rsidRDefault="00EB6397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B6397" w:rsidRDefault="00EB6397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B6397" w:rsidRDefault="00EB6397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B6397" w:rsidRDefault="00EB6397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B6397" w:rsidRDefault="00EB6397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B6397" w:rsidRDefault="00EB6397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B6397" w:rsidRDefault="00EB6397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B6397" w:rsidRDefault="00EB6397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B6397" w:rsidRDefault="00EB6397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EB6397" w:rsidRDefault="00EB6397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EB6397" w:rsidRDefault="00EB6397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B6397" w:rsidRDefault="00EB6397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B6397" w:rsidRDefault="00EB6397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EB6397" w:rsidRDefault="00EB6397" w:rsidP="007C49C4">
            <w:pPr>
              <w:ind w:left="113" w:right="11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Inne</w:t>
            </w:r>
          </w:p>
        </w:tc>
      </w:tr>
      <w:tr w:rsidR="00EB6397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W01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D32493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</w:tr>
      <w:tr w:rsidR="00EB6397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</w:tr>
      <w:tr w:rsidR="00EB6397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</w:tr>
      <w:tr w:rsidR="00EB6397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</w:tr>
      <w:tr w:rsidR="00EB6397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</w:tr>
      <w:tr w:rsidR="00EB6397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</w:tr>
      <w:tr w:rsidR="00EB6397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D32493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</w:tr>
      <w:tr w:rsidR="00EB6397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</w:tr>
      <w:tr w:rsidR="00EB6397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</w:tr>
      <w:tr w:rsidR="00EB6397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</w:tr>
      <w:tr w:rsidR="00EB6397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U06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</w:tr>
      <w:tr w:rsidR="00EB6397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U07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</w:tr>
      <w:tr w:rsidR="00EB6397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</w:tr>
      <w:tr w:rsidR="00EB6397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</w:tr>
      <w:tr w:rsidR="00EB6397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</w:tr>
      <w:tr w:rsidR="00EB6397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B6397" w:rsidRDefault="00EB6397" w:rsidP="007C49C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</w:tr>
    </w:tbl>
    <w:p w:rsidR="00EB6397" w:rsidRDefault="00EB6397" w:rsidP="00EB6397">
      <w:pPr>
        <w:pStyle w:val="Zawartotabeli"/>
        <w:rPr>
          <w:rFonts w:ascii="Arial" w:hAnsi="Arial" w:cs="Arial"/>
          <w:sz w:val="22"/>
          <w:szCs w:val="16"/>
        </w:rPr>
      </w:pPr>
    </w:p>
    <w:p w:rsidR="00EB6397" w:rsidRDefault="00EB6397" w:rsidP="00EB6397">
      <w:pPr>
        <w:pStyle w:val="Zawartotabeli"/>
        <w:rPr>
          <w:rFonts w:ascii="Arial" w:hAnsi="Arial" w:cs="Arial"/>
          <w:sz w:val="22"/>
          <w:szCs w:val="16"/>
        </w:rPr>
      </w:pPr>
    </w:p>
    <w:p w:rsidR="00EB6397" w:rsidRDefault="00EB6397" w:rsidP="00EB6397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B6397" w:rsidTr="007C49C4">
        <w:tc>
          <w:tcPr>
            <w:tcW w:w="1941" w:type="dxa"/>
            <w:shd w:val="clear" w:color="auto" w:fill="DBE5F1"/>
            <w:vAlign w:val="center"/>
          </w:tcPr>
          <w:p w:rsidR="00EB6397" w:rsidRDefault="00EB6397" w:rsidP="007C49C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EB6397" w:rsidRDefault="00EB6397" w:rsidP="007C49C4">
            <w:pPr>
              <w:tabs>
                <w:tab w:val="left" w:pos="1762"/>
              </w:tabs>
              <w:rPr>
                <w:rFonts w:ascii="Arial" w:eastAsia="Calibri" w:hAnsi="Arial" w:cs="Arial"/>
                <w:szCs w:val="16"/>
              </w:rPr>
            </w:pPr>
            <w:r w:rsidRPr="00BA67FE">
              <w:rPr>
                <w:rFonts w:ascii="Arial" w:eastAsia="Calibri" w:hAnsi="Arial" w:cs="Arial"/>
                <w:sz w:val="20"/>
                <w:szCs w:val="20"/>
              </w:rPr>
              <w:t xml:space="preserve">Warunkiem uzyskania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zaliczenia </w:t>
            </w:r>
            <w:r w:rsidRPr="00BA67FE">
              <w:rPr>
                <w:rFonts w:ascii="Arial" w:eastAsia="Calibri" w:hAnsi="Arial" w:cs="Arial"/>
                <w:sz w:val="20"/>
                <w:szCs w:val="20"/>
              </w:rPr>
              <w:t xml:space="preserve">jest </w:t>
            </w:r>
            <w:r>
              <w:rPr>
                <w:rFonts w:ascii="Arial" w:eastAsia="Calibri" w:hAnsi="Arial" w:cs="Arial"/>
                <w:sz w:val="20"/>
                <w:szCs w:val="20"/>
              </w:rPr>
              <w:t>regularne uczestnictwo w zajęciach</w:t>
            </w:r>
            <w:r w:rsidR="00D32493">
              <w:rPr>
                <w:rFonts w:ascii="Arial" w:eastAsia="Calibri" w:hAnsi="Arial" w:cs="Arial"/>
                <w:sz w:val="20"/>
                <w:szCs w:val="20"/>
              </w:rPr>
              <w:t>. Zaliczenie na ocenę</w:t>
            </w:r>
          </w:p>
          <w:p w:rsidR="00EB6397" w:rsidRDefault="00EB6397" w:rsidP="007C49C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EB6397" w:rsidRDefault="00EB6397" w:rsidP="007C49C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EB6397" w:rsidRDefault="00EB6397" w:rsidP="00EB6397">
      <w:pPr>
        <w:rPr>
          <w:rFonts w:ascii="Arial" w:eastAsia="Calibri" w:hAnsi="Arial" w:cs="Arial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B6397" w:rsidTr="007C49C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EB6397" w:rsidRDefault="00EB6397" w:rsidP="007C49C4">
            <w:pPr>
              <w:spacing w:after="5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EB6397" w:rsidRDefault="00EB6397" w:rsidP="007C49C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EB6397" w:rsidRDefault="00EB6397" w:rsidP="007C49C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EB6397" w:rsidRDefault="00EB6397" w:rsidP="00EB6397">
      <w:pPr>
        <w:rPr>
          <w:rFonts w:ascii="Arial" w:eastAsia="Calibri" w:hAnsi="Arial" w:cs="Arial"/>
          <w:szCs w:val="16"/>
        </w:rPr>
      </w:pPr>
    </w:p>
    <w:p w:rsidR="00EB6397" w:rsidRDefault="00EB6397" w:rsidP="00EB6397">
      <w:pPr>
        <w:rPr>
          <w:rFonts w:ascii="Arial" w:eastAsia="Calibri" w:hAnsi="Arial" w:cs="Arial"/>
          <w:szCs w:val="16"/>
        </w:rPr>
      </w:pPr>
    </w:p>
    <w:p w:rsidR="00EB6397" w:rsidRDefault="00EB6397" w:rsidP="00EB639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B6397" w:rsidRPr="00127422" w:rsidTr="007C49C4">
        <w:trPr>
          <w:trHeight w:val="1136"/>
        </w:trPr>
        <w:tc>
          <w:tcPr>
            <w:tcW w:w="9284" w:type="dxa"/>
          </w:tcPr>
          <w:p w:rsidR="00EB6397" w:rsidRDefault="00EB6397" w:rsidP="007C49C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Każdy z niżej wymienionych okresów podzielony jest na gatunki literackie. Dzieła analizowane są pod kątem obecności w nich tradycji kultury europejskiej. Na zajęciach porównane zostają spojrzenia na literaturę sprzed i po Spokojnej rewolucji z lat 60-tych.</w:t>
            </w:r>
          </w:p>
          <w:p w:rsidR="00EB6397" w:rsidRDefault="00EB6397" w:rsidP="007C49C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6397" w:rsidRDefault="00EB6397" w:rsidP="00EB6397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422">
              <w:rPr>
                <w:rFonts w:ascii="Arial" w:hAnsi="Arial" w:cs="Arial"/>
                <w:color w:val="000000"/>
                <w:sz w:val="20"/>
                <w:szCs w:val="20"/>
              </w:rPr>
              <w:t>Okres prób (1764-1820)</w:t>
            </w:r>
          </w:p>
          <w:p w:rsidR="00EB6397" w:rsidRPr="00127422" w:rsidRDefault="00EB6397" w:rsidP="007C49C4">
            <w:pPr>
              <w:pStyle w:val="NormalnyWeb"/>
              <w:shd w:val="clear" w:color="auto" w:fill="FFFFFF"/>
              <w:spacing w:before="0" w:beforeAutospacing="0" w:after="0" w:afterAutospacing="0"/>
              <w:ind w:left="10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6397" w:rsidRDefault="00EB6397" w:rsidP="00EB6397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422">
              <w:rPr>
                <w:rFonts w:ascii="Arial" w:hAnsi="Arial" w:cs="Arial"/>
                <w:color w:val="000000"/>
                <w:sz w:val="20"/>
                <w:szCs w:val="20"/>
              </w:rPr>
              <w:t>Okres formowania się literatury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frankokanadyjskiej</w:t>
            </w:r>
            <w:proofErr w:type="spellEnd"/>
            <w:r w:rsidRPr="00127422">
              <w:rPr>
                <w:rFonts w:ascii="Arial" w:hAnsi="Arial" w:cs="Arial"/>
                <w:color w:val="000000"/>
                <w:sz w:val="20"/>
                <w:szCs w:val="20"/>
              </w:rPr>
              <w:t xml:space="preserve"> (1820-1860)</w:t>
            </w:r>
          </w:p>
          <w:p w:rsidR="00EB6397" w:rsidRPr="00127422" w:rsidRDefault="00EB6397" w:rsidP="007C49C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6397" w:rsidRDefault="00EB6397" w:rsidP="00EB6397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422">
              <w:rPr>
                <w:rFonts w:ascii="Arial" w:hAnsi="Arial" w:cs="Arial"/>
                <w:color w:val="000000"/>
                <w:sz w:val="20"/>
                <w:szCs w:val="20"/>
              </w:rPr>
              <w:t xml:space="preserve">Okres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rozwoju literatury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frankokanadyjskiej</w:t>
            </w:r>
            <w:proofErr w:type="spellEnd"/>
            <w:r w:rsidRPr="00127422">
              <w:rPr>
                <w:rFonts w:ascii="Arial" w:hAnsi="Arial" w:cs="Arial"/>
                <w:color w:val="000000"/>
                <w:sz w:val="20"/>
                <w:szCs w:val="20"/>
              </w:rPr>
              <w:t xml:space="preserve"> (1860-1900)</w:t>
            </w:r>
          </w:p>
          <w:p w:rsidR="00EB6397" w:rsidRPr="00127422" w:rsidRDefault="00EB6397" w:rsidP="007C49C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6397" w:rsidRDefault="00EB6397" w:rsidP="00EB6397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422">
              <w:rPr>
                <w:rFonts w:ascii="Arial" w:hAnsi="Arial" w:cs="Arial"/>
                <w:color w:val="000000"/>
                <w:sz w:val="20"/>
                <w:szCs w:val="20"/>
              </w:rPr>
              <w:t xml:space="preserve">Okres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pełnego rozwoju (1900-1951)</w:t>
            </w:r>
          </w:p>
          <w:p w:rsidR="00EB6397" w:rsidRPr="00127422" w:rsidRDefault="00EB6397" w:rsidP="007C49C4">
            <w:pPr>
              <w:pStyle w:val="NormalnyWeb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6397" w:rsidRPr="00127422" w:rsidRDefault="00EB6397" w:rsidP="007C49C4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:rsidR="00EB6397" w:rsidRPr="00127422" w:rsidRDefault="00EB6397" w:rsidP="00EB6397">
      <w:pPr>
        <w:rPr>
          <w:rFonts w:ascii="Arial" w:eastAsia="Calibri" w:hAnsi="Arial" w:cs="Arial"/>
          <w:szCs w:val="16"/>
        </w:rPr>
      </w:pPr>
    </w:p>
    <w:p w:rsidR="00EB6397" w:rsidRDefault="00EB6397" w:rsidP="00EB639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B6397" w:rsidRPr="00D32493" w:rsidTr="007C49C4">
        <w:trPr>
          <w:trHeight w:val="1098"/>
        </w:trPr>
        <w:tc>
          <w:tcPr>
            <w:tcW w:w="9284" w:type="dxa"/>
          </w:tcPr>
          <w:p w:rsidR="00EB6397" w:rsidRDefault="00EB6397" w:rsidP="007C49C4">
            <w:pPr>
              <w:rPr>
                <w:rFonts w:ascii="Arial" w:eastAsia="Calibri" w:hAnsi="Arial" w:cs="Arial"/>
                <w:i/>
                <w:szCs w:val="16"/>
                <w:lang w:val="fr-CA"/>
              </w:rPr>
            </w:pPr>
          </w:p>
          <w:p w:rsidR="00EB6397" w:rsidRPr="005063C1" w:rsidRDefault="00EB6397" w:rsidP="00EB639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23E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Sylvestre Guy, </w:t>
            </w:r>
            <w:r w:rsidRPr="00723E2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Panorama des lettres canadiennes-français</w:t>
            </w:r>
            <w:r w:rsidRPr="00723E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Québec, Ministère des Affaires culturelles, « Collection Art, Vie </w:t>
            </w:r>
            <w:r w:rsidRPr="005063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et Sciences au Canada Français », 1964.</w:t>
            </w:r>
          </w:p>
          <w:p w:rsidR="00EB6397" w:rsidRPr="005063C1" w:rsidRDefault="00EB6397" w:rsidP="00EB639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063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Sœurs de Sainte-Anne, </w:t>
            </w:r>
            <w:r w:rsidRPr="005063C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Histoire des littératures française et canadienne</w:t>
            </w:r>
            <w:r w:rsidRPr="005063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Lach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ine, Procure des Missions, 1954.</w:t>
            </w:r>
          </w:p>
          <w:p w:rsidR="00EB6397" w:rsidRPr="003A274B" w:rsidRDefault="00EB6397" w:rsidP="00EB6397">
            <w:pPr>
              <w:pStyle w:val="Nagwek2"/>
              <w:keepNext w:val="0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0" w:after="0" w:line="360" w:lineRule="auto"/>
              <w:rPr>
                <w:rFonts w:ascii="Arial" w:hAnsi="Arial" w:cs="Arial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</w:pPr>
            <w:proofErr w:type="spellStart"/>
            <w:r w:rsidRPr="00BC65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fr-CA"/>
              </w:rPr>
              <w:t>Weinmann</w:t>
            </w:r>
            <w:proofErr w:type="spellEnd"/>
            <w:r w:rsidRPr="00BC65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 Heinz, Chamberland Roger, </w:t>
            </w:r>
            <w:proofErr w:type="spellStart"/>
            <w:r w:rsidRPr="00BC65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fr-CA"/>
              </w:rPr>
              <w:t>Cassista</w:t>
            </w:r>
            <w:proofErr w:type="spellEnd"/>
            <w:r w:rsidRPr="00BC65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 Claude [et al.]</w:t>
            </w:r>
            <w:r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fr-CA"/>
              </w:rPr>
              <w:t>,</w:t>
            </w:r>
            <w:r w:rsidRPr="00BC65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 </w:t>
            </w:r>
            <w:r w:rsidRPr="00BC65DB">
              <w:rPr>
                <w:rFonts w:ascii="Arial" w:hAnsi="Arial" w:cs="Arial"/>
                <w:b w:val="0"/>
                <w:bCs w:val="0"/>
                <w:sz w:val="24"/>
                <w:szCs w:val="24"/>
                <w:lang w:val="fr-CA"/>
              </w:rPr>
              <w:t>Littérature québécoise : des origines à nos jours : textes et méthode</w:t>
            </w:r>
            <w:r w:rsidRPr="00BC65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  <w:lang w:val="fr-CA"/>
              </w:rPr>
              <w:t xml:space="preserve">, </w:t>
            </w:r>
            <w:r w:rsidRPr="00BC65DB">
              <w:rPr>
                <w:rFonts w:ascii="Arial" w:hAnsi="Arial" w:cs="Arial"/>
                <w:b w:val="0"/>
                <w:i w:val="0"/>
                <w:sz w:val="24"/>
                <w:szCs w:val="24"/>
                <w:shd w:val="clear" w:color="auto" w:fill="FFFFFF"/>
                <w:lang w:val="fr-CA"/>
              </w:rPr>
              <w:t>Montréal, Éditions Hurtubise HMH, 1996.</w:t>
            </w:r>
          </w:p>
          <w:p w:rsidR="00EB6397" w:rsidRDefault="00EB6397" w:rsidP="00EB6397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outlineLvl w:val="1"/>
              <w:rPr>
                <w:rFonts w:ascii="Arial" w:eastAsia="Calibri" w:hAnsi="Arial" w:cs="Arial"/>
                <w:shd w:val="clear" w:color="auto" w:fill="FFFFFF"/>
                <w:lang w:val="fr-CA"/>
              </w:rPr>
            </w:pPr>
            <w:r w:rsidRPr="00723E2B">
              <w:rPr>
                <w:rFonts w:ascii="Arial" w:eastAsia="Calibri" w:hAnsi="Arial" w:cs="Arial"/>
                <w:shd w:val="clear" w:color="auto" w:fill="FFFFFF"/>
                <w:lang w:val="fr-CA"/>
              </w:rPr>
              <w:t>Blanchard</w:t>
            </w:r>
            <w:r w:rsidRPr="00723E2B">
              <w:rPr>
                <w:rFonts w:ascii="Arial" w:eastAsia="Calibri" w:hAnsi="Arial" w:cs="Arial"/>
                <w:i/>
                <w:shd w:val="clear" w:color="auto" w:fill="FFFFFF"/>
                <w:lang w:val="fr-CA"/>
              </w:rPr>
              <w:t xml:space="preserve"> </w:t>
            </w:r>
            <w:r w:rsidRPr="00723E2B">
              <w:rPr>
                <w:rFonts w:ascii="Arial" w:eastAsia="Calibri" w:hAnsi="Arial" w:cs="Arial"/>
                <w:shd w:val="clear" w:color="auto" w:fill="FFFFFF"/>
                <w:lang w:val="fr-CA"/>
              </w:rPr>
              <w:t xml:space="preserve">Raoul, </w:t>
            </w:r>
            <w:r w:rsidRPr="00723E2B">
              <w:rPr>
                <w:rFonts w:ascii="Arial" w:eastAsia="Calibri" w:hAnsi="Arial" w:cs="Arial"/>
                <w:i/>
                <w:shd w:val="clear" w:color="auto" w:fill="FFFFFF"/>
                <w:lang w:val="fr-CA"/>
              </w:rPr>
              <w:t>Le Canada français</w:t>
            </w:r>
            <w:r w:rsidRPr="00723E2B">
              <w:rPr>
                <w:rFonts w:ascii="Arial" w:eastAsia="Calibri" w:hAnsi="Arial" w:cs="Arial"/>
                <w:shd w:val="clear" w:color="auto" w:fill="FFFFFF"/>
                <w:lang w:val="fr-CA"/>
              </w:rPr>
              <w:t>, Paris, Presses Universitaires de France, « Que sais-je ? », 1970.</w:t>
            </w:r>
          </w:p>
          <w:p w:rsidR="00EB6397" w:rsidRPr="00BB65FB" w:rsidRDefault="00EB6397" w:rsidP="00EB6397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outlineLvl w:val="1"/>
              <w:rPr>
                <w:rFonts w:ascii="Arial" w:eastAsia="Calibri" w:hAnsi="Arial" w:cs="Arial"/>
                <w:shd w:val="clear" w:color="auto" w:fill="FFFFFF"/>
                <w:lang w:val="fr-CA"/>
              </w:rPr>
            </w:pPr>
            <w:r w:rsidRPr="00BB65FB">
              <w:rPr>
                <w:rFonts w:ascii="Arial" w:eastAsia="Calibri" w:hAnsi="Arial" w:cs="Arial"/>
                <w:lang w:val="fr-CA"/>
              </w:rPr>
              <w:t xml:space="preserve">Histoire de la littérature canadienne française : suivie de portraits d'écrivains, Berthelot </w:t>
            </w:r>
            <w:proofErr w:type="spellStart"/>
            <w:r w:rsidRPr="00BB65FB">
              <w:rPr>
                <w:rFonts w:ascii="Arial" w:eastAsia="Calibri" w:hAnsi="Arial" w:cs="Arial"/>
                <w:lang w:val="fr-CA"/>
              </w:rPr>
              <w:t>Brunard</w:t>
            </w:r>
            <w:proofErr w:type="spellEnd"/>
            <w:r w:rsidRPr="00BB65FB">
              <w:rPr>
                <w:rFonts w:ascii="Arial" w:eastAsia="Calibri" w:hAnsi="Arial" w:cs="Arial"/>
                <w:lang w:val="fr-CA"/>
              </w:rPr>
              <w:t xml:space="preserve">, </w:t>
            </w:r>
            <w:r w:rsidRPr="00BB65FB">
              <w:rPr>
                <w:rFonts w:ascii="Arial" w:eastAsia="Calibri" w:hAnsi="Arial" w:cs="Arial"/>
                <w:shd w:val="clear" w:color="auto" w:fill="FFFFFF"/>
                <w:lang w:val="fr-CA"/>
              </w:rPr>
              <w:t xml:space="preserve">Montréal, Hurtubise HMH, « Collection Reconnaissances » 1970. </w:t>
            </w:r>
          </w:p>
          <w:p w:rsidR="00EB6397" w:rsidRPr="00723E2B" w:rsidRDefault="00EB6397" w:rsidP="00EB639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23E2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Le romantisme au Canada</w:t>
            </w:r>
            <w:r w:rsidRPr="00723E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/ Maurice Lemire (</w:t>
            </w:r>
            <w:proofErr w:type="spellStart"/>
            <w:r w:rsidRPr="00723E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dir</w:t>
            </w:r>
            <w:proofErr w:type="spellEnd"/>
            <w:r w:rsidRPr="00723E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.), Québec, Nuit blanche éditeur, « Les Cahiers du Centre de Recherche en Littérature Québécoise. Série "Colloque" », 1993.</w:t>
            </w:r>
          </w:p>
          <w:p w:rsidR="00EB6397" w:rsidRPr="00723E2B" w:rsidRDefault="00EB6397" w:rsidP="00EB639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723E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Vanderpelen-Diagre</w:t>
            </w:r>
            <w:proofErr w:type="spellEnd"/>
            <w:r w:rsidRPr="00723E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Cécile, </w:t>
            </w:r>
            <w:r w:rsidRPr="00723E2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Mémoire d'y croire : le monde catholique et la littérature au Québec (1920-1960)</w:t>
            </w:r>
            <w:r w:rsidRPr="00723E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Québec, Éditions Nota Bene, 2007.</w:t>
            </w:r>
          </w:p>
          <w:p w:rsidR="00EB6397" w:rsidRPr="00723E2B" w:rsidRDefault="00EB6397" w:rsidP="00EB639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23E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Collet</w:t>
            </w:r>
            <w:r w:rsidRPr="00723E2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23E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Paulette,</w:t>
            </w:r>
            <w:r w:rsidRPr="00723E2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L'hiver dans le roman canadien-français</w:t>
            </w:r>
            <w:r w:rsidRPr="00723E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Québec, Les Presses de l'Université Laval, « Vie des Lettres Canadiennes », 1965.</w:t>
            </w:r>
          </w:p>
          <w:p w:rsidR="00EB6397" w:rsidRPr="00A862F9" w:rsidRDefault="00EB6397" w:rsidP="00EB639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23E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Robidoux Réjean et Renaud</w:t>
            </w:r>
            <w:r w:rsidRPr="00723E2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23E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André,</w:t>
            </w:r>
            <w:r w:rsidRPr="00723E2B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Le roman canadien-français du vingtième siècle</w:t>
            </w:r>
            <w:r w:rsidRPr="00723E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Ottawa, Éditions de l'Université d'Ottawa, « </w:t>
            </w:r>
            <w:r w:rsidRPr="00723E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Les Publications Sériées de l'Université d'Ottawa</w:t>
            </w:r>
            <w:r w:rsidRPr="00723E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», 1966.</w:t>
            </w:r>
          </w:p>
        </w:tc>
      </w:tr>
    </w:tbl>
    <w:p w:rsidR="00EB6397" w:rsidRPr="00B3661C" w:rsidRDefault="00EB6397" w:rsidP="00EB6397">
      <w:pPr>
        <w:rPr>
          <w:rFonts w:ascii="Arial" w:eastAsia="Calibri" w:hAnsi="Arial" w:cs="Arial"/>
          <w:szCs w:val="16"/>
          <w:lang w:val="fr-CA"/>
        </w:rPr>
      </w:pPr>
    </w:p>
    <w:p w:rsidR="00EB6397" w:rsidRDefault="00EB6397" w:rsidP="00EB6397">
      <w:pPr>
        <w:rPr>
          <w:rFonts w:ascii="Arial" w:eastAsia="Calibri" w:hAnsi="Arial" w:cs="Arial"/>
          <w:szCs w:val="16"/>
        </w:rPr>
      </w:pPr>
      <w:r>
        <w:rPr>
          <w:rFonts w:ascii="Arial" w:eastAsia="Calibri" w:hAnsi="Arial" w:cs="Arial"/>
          <w:szCs w:val="16"/>
        </w:rPr>
        <w:t>Wykaz literatury uzupełniającej</w:t>
      </w:r>
    </w:p>
    <w:p w:rsidR="00EB6397" w:rsidRDefault="00EB6397" w:rsidP="00EB6397">
      <w:pPr>
        <w:rPr>
          <w:rFonts w:ascii="Arial" w:eastAsia="Calibri" w:hAnsi="Arial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EB6397" w:rsidTr="007C49C4">
        <w:trPr>
          <w:trHeight w:val="1112"/>
        </w:trPr>
        <w:tc>
          <w:tcPr>
            <w:tcW w:w="9622" w:type="dxa"/>
          </w:tcPr>
          <w:p w:rsidR="00EB6397" w:rsidRDefault="00EB6397" w:rsidP="007C49C4">
            <w:pPr>
              <w:rPr>
                <w:rFonts w:ascii="Arial" w:eastAsia="Calibri" w:hAnsi="Arial" w:cs="Arial"/>
                <w:szCs w:val="16"/>
              </w:rPr>
            </w:pPr>
            <w:r w:rsidRPr="00D24EF6">
              <w:rPr>
                <w:rFonts w:ascii="Arial" w:eastAsia="Calibri" w:hAnsi="Arial" w:cs="Arial"/>
                <w:szCs w:val="16"/>
              </w:rPr>
              <w:t xml:space="preserve">Literatura jest dobierana przez prowadzącego z uwzględnieniem </w:t>
            </w:r>
            <w:r>
              <w:rPr>
                <w:rFonts w:ascii="Arial" w:eastAsia="Calibri" w:hAnsi="Arial" w:cs="Arial"/>
                <w:szCs w:val="16"/>
              </w:rPr>
              <w:t xml:space="preserve">artykułów naukowych dotyczących wybranych tradycji kultury europejskiej w literaturze </w:t>
            </w:r>
            <w:proofErr w:type="spellStart"/>
            <w:r>
              <w:rPr>
                <w:rFonts w:ascii="Arial" w:eastAsia="Calibri" w:hAnsi="Arial" w:cs="Arial"/>
                <w:szCs w:val="16"/>
              </w:rPr>
              <w:t>frankokanadyjskiej</w:t>
            </w:r>
            <w:proofErr w:type="spellEnd"/>
            <w:r>
              <w:rPr>
                <w:rFonts w:ascii="Arial" w:eastAsia="Calibri" w:hAnsi="Arial" w:cs="Arial"/>
                <w:szCs w:val="16"/>
              </w:rPr>
              <w:t>.</w:t>
            </w:r>
          </w:p>
        </w:tc>
      </w:tr>
    </w:tbl>
    <w:p w:rsidR="00EB6397" w:rsidRDefault="00EB6397" w:rsidP="00EB6397">
      <w:pPr>
        <w:pStyle w:val="Tekstdymka1"/>
        <w:rPr>
          <w:rFonts w:ascii="Arial" w:hAnsi="Arial" w:cs="Arial"/>
          <w:sz w:val="22"/>
        </w:rPr>
      </w:pPr>
    </w:p>
    <w:p w:rsidR="00EB6397" w:rsidRDefault="00EB6397" w:rsidP="00EB6397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EB6397" w:rsidRDefault="00EB6397" w:rsidP="00EB6397">
      <w:pPr>
        <w:rPr>
          <w:rFonts w:ascii="Arial" w:eastAsia="Calibri" w:hAnsi="Arial" w:cs="Arial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EB6397" w:rsidTr="007C49C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EB6397" w:rsidRDefault="00EB6397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EB6397" w:rsidRDefault="00EB6397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6397" w:rsidTr="007C49C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EB6397" w:rsidRDefault="00EB6397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EB6397" w:rsidRDefault="00EB6397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EB6397" w:rsidRDefault="00EB6397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EB6397" w:rsidTr="007C49C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EB6397" w:rsidRDefault="00EB6397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EB6397" w:rsidRDefault="00EB6397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EB6397" w:rsidRDefault="00EB6397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B6397" w:rsidTr="007C49C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EB6397" w:rsidRDefault="00EB6397" w:rsidP="007C49C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EB6397" w:rsidRDefault="00EB6397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EB6397" w:rsidRDefault="00EB6397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EB6397" w:rsidTr="007C49C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EB6397" w:rsidRDefault="00EB6397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EB6397" w:rsidRDefault="00EB6397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EB6397" w:rsidRDefault="00EB6397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6397" w:rsidTr="007C49C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EB6397" w:rsidRDefault="00EB6397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EB6397" w:rsidRDefault="00EB6397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EB6397" w:rsidRDefault="00EB6397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6397" w:rsidTr="007C49C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EB6397" w:rsidRDefault="00EB6397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EB6397" w:rsidRDefault="00EB6397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EB6397" w:rsidRDefault="00EB6397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EB6397" w:rsidTr="007C49C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EB6397" w:rsidRDefault="00EB6397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EB6397" w:rsidRDefault="00EB6397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</w:tr>
      <w:tr w:rsidR="00EB6397" w:rsidTr="007C49C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EB6397" w:rsidRDefault="00EB6397" w:rsidP="007C49C4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EB6397" w:rsidRDefault="00D32493" w:rsidP="007C49C4">
            <w:pPr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CE5F3A" w:rsidRDefault="00CE5F3A"/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74A2"/>
    <w:multiLevelType w:val="hybridMultilevel"/>
    <w:tmpl w:val="86EEE574"/>
    <w:lvl w:ilvl="0" w:tplc="55061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11559"/>
    <w:multiLevelType w:val="hybridMultilevel"/>
    <w:tmpl w:val="7E10CBCA"/>
    <w:lvl w:ilvl="0" w:tplc="DF02EE4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97"/>
    <w:rsid w:val="00185CBC"/>
    <w:rsid w:val="00CE5F3A"/>
    <w:rsid w:val="00D32493"/>
    <w:rsid w:val="00E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85FA"/>
  <w15:chartTrackingRefBased/>
  <w15:docId w15:val="{FE388F41-DAB9-417F-AD47-BADCAA72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639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B6397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6397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397"/>
    <w:rPr>
      <w:rFonts w:ascii="Verdana" w:eastAsia="Times New Roman" w:hAnsi="Verdana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639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EB639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EB639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B639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fr-CA"/>
    </w:rPr>
  </w:style>
  <w:style w:type="paragraph" w:styleId="NormalnyWeb">
    <w:name w:val="Normal (Web)"/>
    <w:basedOn w:val="Normalny"/>
    <w:unhideWhenUsed/>
    <w:rsid w:val="00EB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2</cp:revision>
  <dcterms:created xsi:type="dcterms:W3CDTF">2018-06-12T16:32:00Z</dcterms:created>
  <dcterms:modified xsi:type="dcterms:W3CDTF">2018-10-23T09:48:00Z</dcterms:modified>
</cp:coreProperties>
</file>