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C" w:rsidRPr="004D507E" w:rsidRDefault="00DA160C" w:rsidP="00DA160C">
      <w:pPr>
        <w:pStyle w:val="Podtytu"/>
        <w:rPr>
          <w:rFonts w:cs="Arial"/>
          <w:sz w:val="20"/>
          <w:szCs w:val="20"/>
        </w:rPr>
      </w:pPr>
      <w:r w:rsidRPr="004D507E">
        <w:rPr>
          <w:rFonts w:cs="Arial"/>
          <w:sz w:val="20"/>
          <w:szCs w:val="20"/>
        </w:rPr>
        <w:t>KARTA KURSU</w:t>
      </w:r>
    </w:p>
    <w:p w:rsidR="00DA160C" w:rsidRPr="004D507E" w:rsidRDefault="00DA160C" w:rsidP="00DA160C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DA160C" w:rsidRPr="004D507E" w:rsidTr="006D184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A160C" w:rsidRPr="004D507E" w:rsidRDefault="00DA160C" w:rsidP="006D184E">
            <w:pPr>
              <w:pStyle w:val="Tytu"/>
              <w:rPr>
                <w:rFonts w:cs="Arial"/>
                <w:sz w:val="20"/>
                <w:szCs w:val="20"/>
              </w:rPr>
            </w:pPr>
            <w:bookmarkStart w:id="0" w:name="_Toc357803572"/>
            <w:r w:rsidRPr="004D507E">
              <w:rPr>
                <w:rFonts w:cs="Arial"/>
                <w:sz w:val="20"/>
                <w:szCs w:val="20"/>
              </w:rPr>
              <w:t xml:space="preserve">Praktyczna nauka języka francuskiego </w:t>
            </w:r>
            <w:bookmarkEnd w:id="0"/>
            <w:r>
              <w:rPr>
                <w:rFonts w:cs="Arial"/>
                <w:sz w:val="20"/>
                <w:szCs w:val="20"/>
              </w:rPr>
              <w:t>III</w:t>
            </w:r>
          </w:p>
        </w:tc>
      </w:tr>
      <w:tr w:rsidR="00DA160C" w:rsidRPr="004D507E" w:rsidTr="006D184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A160C" w:rsidRPr="004D507E" w:rsidRDefault="00DA160C" w:rsidP="006D184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8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Practical</w:t>
            </w:r>
            <w:proofErr w:type="spellEnd"/>
            <w:r w:rsidRPr="00996CF8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learning of </w:t>
            </w:r>
            <w:proofErr w:type="spellStart"/>
            <w:r w:rsidRPr="00996CF8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French</w:t>
            </w:r>
            <w:proofErr w:type="spellEnd"/>
            <w:r w:rsidRPr="00996CF8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I</w:t>
            </w:r>
            <w:r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II</w:t>
            </w:r>
          </w:p>
        </w:tc>
      </w:tr>
    </w:tbl>
    <w:p w:rsidR="00DA160C" w:rsidRPr="004D507E" w:rsidRDefault="00DA160C" w:rsidP="00DA160C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DA160C" w:rsidRPr="004D507E" w:rsidTr="006D184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DA160C" w:rsidRPr="004D507E" w:rsidRDefault="00DA160C" w:rsidP="006D184E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A160C" w:rsidRPr="004D507E" w:rsidRDefault="00DA160C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A160C" w:rsidRPr="004D507E" w:rsidRDefault="00DA160C" w:rsidP="00DA160C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DA160C" w:rsidRPr="004D507E" w:rsidTr="006D184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A160C" w:rsidRPr="004D507E" w:rsidRDefault="00DA160C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7E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DA160C" w:rsidRPr="004D507E" w:rsidRDefault="00DA160C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60C" w:rsidRPr="004D507E" w:rsidRDefault="00DA160C" w:rsidP="00DA160C">
      <w:pPr>
        <w:rPr>
          <w:rFonts w:cs="Arial"/>
          <w:sz w:val="20"/>
          <w:szCs w:val="20"/>
        </w:rPr>
      </w:pPr>
    </w:p>
    <w:p w:rsidR="00DA160C" w:rsidRPr="004D507E" w:rsidRDefault="00DA160C" w:rsidP="00DA160C">
      <w:pPr>
        <w:rPr>
          <w:rFonts w:cs="Arial"/>
          <w:sz w:val="20"/>
          <w:szCs w:val="20"/>
        </w:rPr>
      </w:pPr>
      <w:r w:rsidRPr="004D507E">
        <w:rPr>
          <w:rFonts w:cs="Arial"/>
          <w:sz w:val="20"/>
          <w:szCs w:val="20"/>
        </w:rPr>
        <w:t>Opis kursu (cele kształcenia)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9640"/>
      </w:tblGrid>
      <w:tr w:rsidR="00DA160C" w:rsidRPr="004D507E" w:rsidTr="006D184E">
        <w:trPr>
          <w:trHeight w:val="1360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A160C" w:rsidRPr="00C439D9" w:rsidRDefault="00DA160C" w:rsidP="006D18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Kurs językowy na poziomie zaawansowanym</w:t>
            </w:r>
          </w:p>
          <w:p w:rsidR="00DA160C" w:rsidRPr="00C439D9" w:rsidRDefault="00DA160C" w:rsidP="006D18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39D9">
              <w:rPr>
                <w:rFonts w:ascii="Arial" w:hAnsi="Arial" w:cs="Arial"/>
                <w:sz w:val="20"/>
                <w:szCs w:val="20"/>
              </w:rPr>
              <w:t xml:space="preserve">Celem ogólnym jest opanowanie przez studenta umiejętności językowych na poziomie </w:t>
            </w:r>
            <w:r>
              <w:rPr>
                <w:rFonts w:ascii="Arial" w:hAnsi="Arial" w:cs="Arial"/>
                <w:sz w:val="20"/>
                <w:szCs w:val="20"/>
              </w:rPr>
              <w:t xml:space="preserve">zaawansowanym </w:t>
            </w:r>
            <w:r w:rsidRPr="00C439D9">
              <w:rPr>
                <w:rFonts w:ascii="Arial" w:hAnsi="Arial" w:cs="Arial"/>
                <w:sz w:val="20"/>
                <w:szCs w:val="20"/>
              </w:rPr>
              <w:t>oraz podstawowych umiejętności interkulturowych.</w:t>
            </w:r>
          </w:p>
          <w:p w:rsidR="00DA160C" w:rsidRDefault="00DA160C" w:rsidP="006D18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439D9">
              <w:rPr>
                <w:rFonts w:ascii="Arial" w:hAnsi="Arial" w:cs="Arial"/>
                <w:bCs/>
                <w:sz w:val="20"/>
                <w:szCs w:val="20"/>
              </w:rPr>
              <w:t>Cele szczegółowe</w:t>
            </w:r>
          </w:p>
          <w:p w:rsidR="00DA160C" w:rsidRDefault="00DA160C" w:rsidP="006D18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Student:</w:t>
            </w:r>
          </w:p>
          <w:p w:rsidR="00C82CF5" w:rsidRDefault="00C82CF5" w:rsidP="00DA160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 w:rsidRPr="00C82CF5">
              <w:rPr>
                <w:rFonts w:ascii="Arial" w:hAnsi="Arial" w:cs="Arial"/>
                <w:sz w:val="20"/>
                <w:szCs w:val="20"/>
              </w:rPr>
              <w:t>praktycznie wsz</w:t>
            </w:r>
            <w:r>
              <w:rPr>
                <w:rFonts w:ascii="Arial" w:hAnsi="Arial" w:cs="Arial"/>
                <w:sz w:val="20"/>
                <w:szCs w:val="20"/>
              </w:rPr>
              <w:t>ystko, co usłyszy lub przeczyta,</w:t>
            </w:r>
          </w:p>
          <w:p w:rsidR="00C82CF5" w:rsidRDefault="00C82CF5" w:rsidP="00DA160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streszczać informacje ze źródeł</w:t>
            </w:r>
            <w:r w:rsidRPr="00C82CF5">
              <w:rPr>
                <w:rFonts w:ascii="Arial" w:hAnsi="Arial" w:cs="Arial"/>
                <w:sz w:val="20"/>
                <w:szCs w:val="20"/>
              </w:rPr>
              <w:t xml:space="preserve"> pisanych lub mówionych w sposób spójny, odtwarzając za</w:t>
            </w:r>
            <w:r>
              <w:rPr>
                <w:rFonts w:ascii="Arial" w:hAnsi="Arial" w:cs="Arial"/>
                <w:sz w:val="20"/>
                <w:szCs w:val="20"/>
              </w:rPr>
              <w:t xml:space="preserve">warte w nich tezy i wyjaśnienia, </w:t>
            </w:r>
          </w:p>
          <w:p w:rsidR="00C82CF5" w:rsidRPr="00C82CF5" w:rsidRDefault="00C82CF5" w:rsidP="00DA160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2CF5">
              <w:rPr>
                <w:rFonts w:ascii="Arial" w:hAnsi="Arial" w:cs="Arial"/>
                <w:sz w:val="20"/>
                <w:szCs w:val="20"/>
              </w:rPr>
              <w:t>otrafi wyrażać swoje myśli płynnie, precyzyjnie, różnicując odcienie znaczeniowe nawet w bardziej złożonych wypowiedziach.</w:t>
            </w:r>
          </w:p>
          <w:p w:rsidR="00DA160C" w:rsidRPr="00B34CBF" w:rsidRDefault="00DA160C" w:rsidP="00C82CF5">
            <w:pPr>
              <w:pStyle w:val="Normalny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>Warunki wstępne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1941"/>
        <w:gridCol w:w="7699"/>
      </w:tblGrid>
      <w:tr w:rsidR="00DA160C" w:rsidRPr="004D507E" w:rsidTr="006D184E">
        <w:trPr>
          <w:trHeight w:val="54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60C" w:rsidRPr="004D507E" w:rsidRDefault="00DA160C" w:rsidP="006D184E">
            <w:pPr>
              <w:ind w:left="-80"/>
              <w:jc w:val="both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 xml:space="preserve"> Pogłębiona wiedza na temat specyfiki i struktury języka francuskiego</w:t>
            </w:r>
          </w:p>
        </w:tc>
      </w:tr>
      <w:tr w:rsidR="00DA160C" w:rsidRPr="004D507E" w:rsidTr="006D184E">
        <w:trPr>
          <w:trHeight w:val="56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60C" w:rsidRPr="004D507E" w:rsidRDefault="00DA160C" w:rsidP="00C82CF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D507E">
              <w:rPr>
                <w:rFonts w:ascii="Arial" w:hAnsi="Arial" w:cs="Arial"/>
                <w:sz w:val="20"/>
                <w:szCs w:val="20"/>
              </w:rPr>
              <w:t>Posługiwanie się językiem francuski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4D507E">
              <w:rPr>
                <w:rFonts w:ascii="Arial" w:hAnsi="Arial" w:cs="Arial"/>
                <w:sz w:val="20"/>
                <w:szCs w:val="20"/>
              </w:rPr>
              <w:t xml:space="preserve">na poziomie </w:t>
            </w:r>
            <w:r>
              <w:rPr>
                <w:rFonts w:ascii="Arial" w:hAnsi="Arial" w:cs="Arial"/>
                <w:sz w:val="20"/>
                <w:szCs w:val="20"/>
              </w:rPr>
              <w:t>wyższym</w:t>
            </w:r>
          </w:p>
        </w:tc>
      </w:tr>
      <w:tr w:rsidR="00DA160C" w:rsidRPr="004D507E" w:rsidTr="006D184E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60C" w:rsidRPr="004D507E" w:rsidRDefault="00C82CF5" w:rsidP="006D184E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Praktyczna nauka języka francuskiego I, II</w:t>
            </w: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 xml:space="preserve">Efekty kształcenia 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79"/>
        <w:gridCol w:w="5296"/>
        <w:gridCol w:w="2365"/>
      </w:tblGrid>
      <w:tr w:rsidR="00DA160C" w:rsidRPr="004D507E" w:rsidTr="006D184E">
        <w:trPr>
          <w:trHeight w:val="92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Odniesienie do efektów kierunkowych</w:t>
            </w:r>
          </w:p>
        </w:tc>
      </w:tr>
      <w:tr w:rsidR="00DA160C" w:rsidRPr="004D507E" w:rsidTr="006D184E">
        <w:trPr>
          <w:trHeight w:val="958"/>
        </w:trPr>
        <w:tc>
          <w:tcPr>
            <w:tcW w:w="1979" w:type="dxa"/>
            <w:vMerge/>
            <w:shd w:val="clear" w:color="auto" w:fill="DBE5F1"/>
            <w:vAlign w:val="center"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A160C" w:rsidRPr="00B34CBF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W01_</w:t>
            </w:r>
            <w:r w:rsidRPr="004D507E">
              <w:rPr>
                <w:rFonts w:cs="Arial"/>
                <w:sz w:val="20"/>
                <w:szCs w:val="20"/>
              </w:rPr>
              <w:t xml:space="preserve">posiada pogłębioną i rozszerzoną wiedzę o specyfice przedmiotowej i metodologicznej w zakresie filologii, którą jest w stanie rozwijać i twórczo stosować w działalności zawodowej 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W02</w:t>
            </w:r>
            <w:r w:rsidRPr="004D507E">
              <w:rPr>
                <w:rFonts w:cs="Arial"/>
                <w:sz w:val="20"/>
                <w:szCs w:val="20"/>
              </w:rPr>
              <w:t xml:space="preserve">_ma pogłębioną wiedzę o kompleksowej naturze języka </w:t>
            </w:r>
          </w:p>
          <w:p w:rsidR="00DA160C" w:rsidRPr="004D507E" w:rsidRDefault="00DA160C" w:rsidP="006D18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K2_W01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K2_W07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85"/>
        <w:gridCol w:w="5245"/>
        <w:gridCol w:w="2410"/>
      </w:tblGrid>
      <w:tr w:rsidR="00DA160C" w:rsidRPr="004D507E" w:rsidTr="006D184E">
        <w:trPr>
          <w:trHeight w:val="92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Odniesienie do efektów kierunkowych</w:t>
            </w:r>
          </w:p>
        </w:tc>
      </w:tr>
      <w:tr w:rsidR="00DA160C" w:rsidRPr="004D507E" w:rsidTr="006D184E">
        <w:trPr>
          <w:trHeight w:val="1404"/>
        </w:trPr>
        <w:tc>
          <w:tcPr>
            <w:tcW w:w="1985" w:type="dxa"/>
            <w:vMerge/>
            <w:shd w:val="clear" w:color="auto" w:fill="DBE5F1"/>
            <w:vAlign w:val="center"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U01_</w:t>
            </w:r>
            <w:r w:rsidRPr="004D507E">
              <w:rPr>
                <w:rFonts w:cs="Arial"/>
                <w:sz w:val="20"/>
                <w:szCs w:val="20"/>
              </w:rPr>
              <w:t xml:space="preserve">wyszukuje, analizuje, ocenia, selekcjonuje i użytkuje informację z wykorzystaniem różnych źródeł oraz </w:t>
            </w:r>
            <w:r>
              <w:rPr>
                <w:rFonts w:cs="Arial"/>
                <w:sz w:val="20"/>
                <w:szCs w:val="20"/>
              </w:rPr>
              <w:t xml:space="preserve">potrafi </w:t>
            </w:r>
            <w:r w:rsidRPr="004D507E">
              <w:rPr>
                <w:rFonts w:cs="Arial"/>
                <w:sz w:val="20"/>
                <w:szCs w:val="20"/>
              </w:rPr>
              <w:t xml:space="preserve">formułować na tej podstawie krytyczne sądy 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U02</w:t>
            </w:r>
            <w:r w:rsidRPr="004D507E">
              <w:rPr>
                <w:rFonts w:eastAsia="Arial" w:cs="Arial"/>
                <w:sz w:val="20"/>
                <w:szCs w:val="20"/>
              </w:rPr>
              <w:t>_</w:t>
            </w:r>
            <w:r w:rsidRPr="004D507E">
              <w:rPr>
                <w:rFonts w:cs="Arial"/>
                <w:sz w:val="20"/>
                <w:szCs w:val="20"/>
              </w:rPr>
              <w:t xml:space="preserve">argumentuje w sposób merytoryczny z wykorzystaniem własnych poglądów oraz poglądów innych autorów, tworzy syntetyczne podsumowania </w:t>
            </w:r>
          </w:p>
          <w:p w:rsidR="00DA160C" w:rsidRPr="004D507E" w:rsidRDefault="00DA160C" w:rsidP="006D18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Pr="004D507E">
              <w:rPr>
                <w:rFonts w:ascii="Arial" w:hAnsi="Arial" w:cs="Arial"/>
                <w:sz w:val="20"/>
                <w:szCs w:val="20"/>
              </w:rPr>
              <w:t xml:space="preserve">_przygotowuje i redaguje prace pisemne w języku </w:t>
            </w:r>
            <w:r>
              <w:rPr>
                <w:rFonts w:ascii="Arial" w:hAnsi="Arial" w:cs="Arial"/>
                <w:sz w:val="20"/>
                <w:szCs w:val="20"/>
              </w:rPr>
              <w:t xml:space="preserve">francuskim </w:t>
            </w:r>
            <w:r w:rsidRPr="004D507E">
              <w:rPr>
                <w:rFonts w:ascii="Arial" w:hAnsi="Arial" w:cs="Arial"/>
                <w:sz w:val="20"/>
                <w:szCs w:val="20"/>
              </w:rPr>
              <w:t xml:space="preserve">z wykorzystaniem szczegółowych ujęć teoretycznych 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U04</w:t>
            </w:r>
            <w:r w:rsidRPr="004D507E">
              <w:rPr>
                <w:rFonts w:cs="Arial"/>
                <w:sz w:val="20"/>
                <w:szCs w:val="20"/>
              </w:rPr>
              <w:t xml:space="preserve">_przygotowuje wystąpienia ustne i prezentacje w języku </w:t>
            </w:r>
            <w:r>
              <w:rPr>
                <w:rFonts w:cs="Arial"/>
                <w:sz w:val="20"/>
                <w:szCs w:val="20"/>
              </w:rPr>
              <w:t>francuskim</w:t>
            </w:r>
          </w:p>
          <w:p w:rsidR="00DA160C" w:rsidRPr="004D507E" w:rsidRDefault="00DA160C" w:rsidP="006D18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  <w:r w:rsidRPr="004D507E">
              <w:rPr>
                <w:rFonts w:ascii="Arial" w:hAnsi="Arial" w:cs="Arial"/>
                <w:sz w:val="20"/>
                <w:szCs w:val="20"/>
              </w:rPr>
              <w:t xml:space="preserve">_posługuje się językiem </w:t>
            </w:r>
            <w:r>
              <w:rPr>
                <w:rFonts w:ascii="Arial" w:hAnsi="Arial" w:cs="Arial"/>
                <w:sz w:val="20"/>
                <w:szCs w:val="20"/>
              </w:rPr>
              <w:t xml:space="preserve">francuskim </w:t>
            </w:r>
            <w:r w:rsidRPr="004D507E">
              <w:rPr>
                <w:rFonts w:ascii="Arial" w:hAnsi="Arial" w:cs="Arial"/>
                <w:sz w:val="20"/>
                <w:szCs w:val="20"/>
              </w:rPr>
              <w:t xml:space="preserve">na poziomie C1+ zgodne z wymaganiami określonymi przez Europejski System Opisu Kształcenia Językowego 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K2_U01</w:t>
            </w: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K2_U06</w:t>
            </w: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K2_U09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K2_U10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K2_U13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85"/>
        <w:gridCol w:w="5245"/>
        <w:gridCol w:w="2410"/>
      </w:tblGrid>
      <w:tr w:rsidR="00DA160C" w:rsidRPr="004D507E" w:rsidTr="006D184E">
        <w:trPr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Odniesienie do efektów kierunkowych</w:t>
            </w:r>
          </w:p>
        </w:tc>
      </w:tr>
      <w:tr w:rsidR="00DA160C" w:rsidRPr="004D507E" w:rsidTr="006D184E">
        <w:trPr>
          <w:trHeight w:val="407"/>
        </w:trPr>
        <w:tc>
          <w:tcPr>
            <w:tcW w:w="1985" w:type="dxa"/>
            <w:vMerge/>
            <w:shd w:val="clear" w:color="auto" w:fill="DBE5F1"/>
            <w:vAlign w:val="center"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K01_</w:t>
            </w:r>
            <w:r w:rsidRPr="004D507E">
              <w:rPr>
                <w:rFonts w:cs="Arial"/>
                <w:sz w:val="20"/>
                <w:szCs w:val="20"/>
              </w:rPr>
              <w:t>rozumie znaczenie wiedzy w rozwiązywaniu problemów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K02</w:t>
            </w:r>
            <w:r w:rsidRPr="004D507E">
              <w:rPr>
                <w:rFonts w:cs="Arial"/>
                <w:sz w:val="20"/>
                <w:szCs w:val="20"/>
              </w:rPr>
              <w:t xml:space="preserve">_krytycznie ocenia odbierane treści 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K2_K01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K2_K04</w:t>
            </w: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A160C" w:rsidRPr="004D507E" w:rsidTr="006D184E">
        <w:trPr>
          <w:trHeight w:val="420"/>
        </w:trPr>
        <w:tc>
          <w:tcPr>
            <w:tcW w:w="9640" w:type="dxa"/>
            <w:gridSpan w:val="1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160C" w:rsidRPr="004D507E" w:rsidRDefault="00DA160C" w:rsidP="006D184E">
            <w:pPr>
              <w:ind w:left="45" w:right="137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Organizacja</w:t>
            </w:r>
          </w:p>
        </w:tc>
      </w:tr>
      <w:tr w:rsidR="00DA160C" w:rsidRPr="004D507E" w:rsidTr="006D184E">
        <w:trPr>
          <w:trHeight w:val="640"/>
        </w:trPr>
        <w:tc>
          <w:tcPr>
            <w:tcW w:w="161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 xml:space="preserve">        Wykład</w:t>
            </w:r>
          </w:p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Ćwiczenia w grupach</w:t>
            </w:r>
          </w:p>
        </w:tc>
      </w:tr>
      <w:tr w:rsidR="00DA160C" w:rsidRPr="004D507E" w:rsidTr="006D184E">
        <w:trPr>
          <w:trHeight w:val="460"/>
        </w:trPr>
        <w:tc>
          <w:tcPr>
            <w:tcW w:w="161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DA160C" w:rsidRPr="004D507E" w:rsidTr="006D184E">
        <w:trPr>
          <w:trHeight w:val="480"/>
        </w:trPr>
        <w:tc>
          <w:tcPr>
            <w:tcW w:w="16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>Opis metod prowadzenia zajęć: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9622"/>
      </w:tblGrid>
      <w:tr w:rsidR="00DA160C" w:rsidRPr="004D507E" w:rsidTr="006D184E">
        <w:trPr>
          <w:trHeight w:val="55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A160C" w:rsidRPr="00265E5B" w:rsidRDefault="00DA160C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DA160C" w:rsidRPr="00265E5B" w:rsidRDefault="00DA160C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DA160C" w:rsidRPr="00265E5B" w:rsidRDefault="00DA160C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DA160C" w:rsidRPr="00B34CBF" w:rsidRDefault="00DA160C" w:rsidP="006D18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4CBF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>Formy sprawdzania efektów kształcenia</w:t>
      </w:r>
    </w:p>
    <w:p w:rsidR="00DA160C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4"/>
        <w:gridCol w:w="644"/>
        <w:gridCol w:w="644"/>
        <w:gridCol w:w="644"/>
        <w:gridCol w:w="643"/>
        <w:gridCol w:w="643"/>
        <w:gridCol w:w="643"/>
        <w:gridCol w:w="643"/>
        <w:gridCol w:w="643"/>
        <w:gridCol w:w="553"/>
        <w:gridCol w:w="735"/>
        <w:gridCol w:w="643"/>
        <w:gridCol w:w="643"/>
        <w:gridCol w:w="643"/>
      </w:tblGrid>
      <w:tr w:rsidR="00893D60" w:rsidRPr="004D507E" w:rsidTr="006D184E">
        <w:trPr>
          <w:cantSplit/>
          <w:trHeight w:val="1616"/>
        </w:trPr>
        <w:tc>
          <w:tcPr>
            <w:tcW w:w="92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 xml:space="preserve">E – </w:t>
            </w:r>
            <w:r w:rsidRPr="004D507E">
              <w:rPr>
                <w:rFonts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893D60" w:rsidRPr="004D507E" w:rsidRDefault="00893D60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Inne</w:t>
            </w:r>
            <w:r>
              <w:rPr>
                <w:rFonts w:cs="Arial"/>
                <w:sz w:val="20"/>
                <w:szCs w:val="20"/>
              </w:rPr>
              <w:t xml:space="preserve"> (testy)</w:t>
            </w:r>
          </w:p>
        </w:tc>
      </w:tr>
      <w:tr w:rsidR="00893D60" w:rsidRPr="004D507E" w:rsidTr="006D184E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7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</w:tr>
      <w:tr w:rsidR="00893D60" w:rsidRPr="004D507E" w:rsidTr="006D184E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893D60" w:rsidRPr="004D507E" w:rsidTr="006D184E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893D60" w:rsidRPr="004D507E" w:rsidTr="006D184E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893D60" w:rsidRPr="004D507E" w:rsidTr="006D184E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893D60" w:rsidRPr="004D507E" w:rsidTr="006D184E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893D60" w:rsidRPr="004D507E" w:rsidTr="006D184E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U05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893D60" w:rsidRPr="004D507E" w:rsidTr="006D184E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</w:tr>
      <w:tr w:rsidR="00893D60" w:rsidRPr="004D507E" w:rsidTr="006D184E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893D60" w:rsidRPr="004D507E" w:rsidRDefault="00893D60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893D60" w:rsidRPr="004D507E" w:rsidRDefault="00893D60" w:rsidP="006D184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D60" w:rsidRDefault="00893D60" w:rsidP="00DA160C">
      <w:pPr>
        <w:rPr>
          <w:rFonts w:eastAsia="Arial" w:cs="Arial"/>
          <w:sz w:val="20"/>
          <w:szCs w:val="20"/>
        </w:rPr>
      </w:pPr>
    </w:p>
    <w:p w:rsidR="00893D60" w:rsidRPr="004D507E" w:rsidRDefault="00893D60" w:rsidP="00DA160C">
      <w:pPr>
        <w:rPr>
          <w:rFonts w:eastAsia="Arial" w:cs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1941"/>
        <w:gridCol w:w="7699"/>
      </w:tblGrid>
      <w:tr w:rsidR="00DA160C" w:rsidRPr="004D507E" w:rsidTr="006D184E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160C" w:rsidRPr="004D507E" w:rsidRDefault="00DA160C" w:rsidP="006D184E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Regularne i aktywne uczestnictwo w zajęciach, w dyskusjach, systematyczne wykonywanie ćwiczeń, zadań pisemnych i ustnych,</w:t>
            </w:r>
            <w:r w:rsidR="00893D60">
              <w:rPr>
                <w:rFonts w:eastAsia="Arial" w:cs="Arial"/>
                <w:sz w:val="20"/>
                <w:szCs w:val="20"/>
              </w:rPr>
              <w:t xml:space="preserve"> pisanie prac kontrolnych, pozytywna ocena z egzaminu pisemnego oraz ustnego</w:t>
            </w:r>
            <w:r w:rsidRPr="004D507E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1941"/>
        <w:gridCol w:w="7699"/>
      </w:tblGrid>
      <w:tr w:rsidR="00DA160C" w:rsidRPr="004D507E" w:rsidTr="006D184E">
        <w:trPr>
          <w:trHeight w:val="447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>Treści merytoryczne (wykaz tematów)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9622"/>
      </w:tblGrid>
      <w:tr w:rsidR="00DA160C" w:rsidRPr="004D507E" w:rsidTr="006D184E">
        <w:trPr>
          <w:trHeight w:val="11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Na zajęciach rozwijających cztery podstawowe kompetencje językowe, analizowane będą następujące treści tematyczne:</w:t>
            </w:r>
          </w:p>
          <w:p w:rsidR="00893D60" w:rsidRPr="004D507E" w:rsidRDefault="00893D60" w:rsidP="00893D60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1. Przemiany obyczajów: seksualność, kryzys rodziny, nowe związki, nowe wartości</w:t>
            </w:r>
          </w:p>
          <w:p w:rsidR="00893D60" w:rsidRDefault="00893D60" w:rsidP="00893D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4D507E">
              <w:rPr>
                <w:rFonts w:cs="Arial"/>
                <w:sz w:val="20"/>
                <w:szCs w:val="20"/>
              </w:rPr>
              <w:t xml:space="preserve">. Religijność i sekty. </w:t>
            </w:r>
          </w:p>
          <w:p w:rsidR="00893D60" w:rsidRPr="004D507E" w:rsidRDefault="00893D60" w:rsidP="00893D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D507E">
              <w:rPr>
                <w:rFonts w:cs="Arial"/>
                <w:sz w:val="20"/>
                <w:szCs w:val="20"/>
              </w:rPr>
              <w:t>. Krytyka społeczeństwa: dyskurs filozoficzny, dyskurs humorystyczny, dyskurs specjalistyczny (socjologiczny, ekonomiczny) itp.</w:t>
            </w:r>
          </w:p>
          <w:p w:rsidR="00893D60" w:rsidRPr="004D507E" w:rsidRDefault="00893D60" w:rsidP="00893D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Pr="004D507E">
              <w:rPr>
                <w:rFonts w:cs="Arial"/>
                <w:sz w:val="20"/>
                <w:szCs w:val="20"/>
              </w:rPr>
              <w:t>Redagowanie pojedynczego rozdziału pracy naukowej</w:t>
            </w:r>
          </w:p>
          <w:p w:rsidR="00DA160C" w:rsidRPr="00893D60" w:rsidRDefault="00893D60" w:rsidP="00893D6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507E">
              <w:rPr>
                <w:rFonts w:ascii="Arial" w:hAnsi="Arial" w:cs="Arial"/>
                <w:sz w:val="20"/>
                <w:szCs w:val="20"/>
              </w:rPr>
              <w:t xml:space="preserve">Studenci w trakcie semestru przygotowują także wybrane przez siebie zagadnienia korzystając z kilku różnorodnych źródeł i przedstawiają je na zajęciach w formie expose, dyskusji panelowych, </w:t>
            </w:r>
            <w:proofErr w:type="spellStart"/>
            <w:r w:rsidRPr="004D507E">
              <w:rPr>
                <w:rFonts w:ascii="Arial" w:hAnsi="Arial" w:cs="Arial"/>
                <w:sz w:val="20"/>
                <w:szCs w:val="20"/>
              </w:rPr>
              <w:t>itp</w:t>
            </w:r>
            <w:proofErr w:type="spellEnd"/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>Wykaz literatury podstawowej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9622"/>
      </w:tblGrid>
      <w:tr w:rsidR="00DA160C" w:rsidRPr="004D507E" w:rsidTr="006D184E">
        <w:trPr>
          <w:trHeight w:val="274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>ALTER EGO Méthode de Français 5, Guilloux Michel et alt., Hachette Livre 2010</w:t>
            </w:r>
          </w:p>
          <w:p w:rsidR="00DA160C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>REUSSIR LE DALF Niveaux C1 et C2, Chevallier-Wixler Dominique, Didier 2007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Barfety M. (2017),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>Expression orale de français langue étrangère (FLE), niveau 4 (C1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>), Paris: CLE international.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Barriere I., Parizet M.-L.(2014),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>ABC DALF C1/C2+CD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>, Paris: CLE international.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Bourbon V., Chenard S., Lescure R. (2007),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>Nouveau DALF - Niveaux C1/C2 - Livre + CD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>, Paris: CLE international.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Coutant-Defer D. (2013),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>Comment rédiger une dissertation?,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 Paris: lePetitLitteraire.fr.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Kober-Kleinert C., Parizet M.-L., Poisson-Quinton S. (2007),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 xml:space="preserve">Activités pour le Cadre commun - Niveau C1/C2 - Livre de l'élève + CD, 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>Paris: CLE international.</w:t>
            </w: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DA160C" w:rsidRPr="004D507E" w:rsidRDefault="00DA160C" w:rsidP="006D184E">
            <w:pPr>
              <w:rPr>
                <w:rFonts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Wybrane strony internetowe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D507E">
              <w:rPr>
                <w:rFonts w:cs="Arial"/>
                <w:sz w:val="20"/>
                <w:szCs w:val="20"/>
                <w:lang w:eastAsia="hi-IN" w:bidi="hi-IN"/>
              </w:rPr>
              <w:t>artykuły prasowe, internetowe dokumenty autentyczne</w:t>
            </w: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  <w:lang w:val="fr-FR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>Wykaz literatury uzupełniającej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9622"/>
      </w:tblGrid>
      <w:tr w:rsidR="00DA160C" w:rsidRPr="004D507E" w:rsidTr="006D184E">
        <w:trPr>
          <w:trHeight w:val="159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A160C" w:rsidRPr="004D507E" w:rsidRDefault="00DA160C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Miquel C. (2004),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>Vocabulaire progressif du français, niveau avancé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>, Paris: CLE International.</w:t>
            </w:r>
          </w:p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  <w:lang w:val="fr-FR"/>
              </w:rPr>
            </w:pPr>
            <w:r w:rsidRPr="004D507E">
              <w:rPr>
                <w:rFonts w:cs="Arial"/>
                <w:sz w:val="20"/>
                <w:szCs w:val="20"/>
                <w:lang w:val="fr-FR"/>
              </w:rPr>
              <w:t xml:space="preserve">Chovelon B., Morsel M.-H. (2005),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>Lire la presse, Le compte rendu, la synthèse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>, Greoble: Presses Universitaires de Grenoble.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br/>
              <w:t xml:space="preserve">Abbadie C., Chovelon B., Morsel M.-H. (1994), </w:t>
            </w:r>
            <w:r w:rsidRPr="004D507E">
              <w:rPr>
                <w:rFonts w:cs="Arial"/>
                <w:i/>
                <w:sz w:val="20"/>
                <w:szCs w:val="20"/>
                <w:lang w:val="fr-FR"/>
              </w:rPr>
              <w:t>L`expression française écrite et orale</w:t>
            </w:r>
            <w:r w:rsidRPr="004D507E">
              <w:rPr>
                <w:rFonts w:cs="Arial"/>
                <w:sz w:val="20"/>
                <w:szCs w:val="20"/>
                <w:lang w:val="fr-FR"/>
              </w:rPr>
              <w:t>, Greoble: Presses Universitaires de Grenoble.</w:t>
            </w:r>
          </w:p>
        </w:tc>
      </w:tr>
    </w:tbl>
    <w:p w:rsidR="00DA160C" w:rsidRPr="004D507E" w:rsidRDefault="00DA160C" w:rsidP="00DA160C">
      <w:pPr>
        <w:rPr>
          <w:rFonts w:eastAsia="Arial" w:cs="Arial"/>
          <w:sz w:val="20"/>
          <w:szCs w:val="20"/>
          <w:lang w:val="fr-FR"/>
        </w:rPr>
      </w:pP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  <w:r w:rsidRPr="004D507E">
        <w:rPr>
          <w:rFonts w:eastAsia="Arial" w:cs="Arial"/>
          <w:sz w:val="20"/>
          <w:szCs w:val="20"/>
        </w:rPr>
        <w:t>Bilans godzinowy zgodny z CNPS (Całkowity Nakład Pracy Studenta)</w:t>
      </w:r>
    </w:p>
    <w:p w:rsidR="00DA160C" w:rsidRPr="004D507E" w:rsidRDefault="00DA160C" w:rsidP="00DA160C">
      <w:pPr>
        <w:rPr>
          <w:rFonts w:eastAsia="Arial" w:cs="Arial"/>
          <w:sz w:val="20"/>
          <w:szCs w:val="20"/>
        </w:rPr>
      </w:pPr>
    </w:p>
    <w:tbl>
      <w:tblPr>
        <w:tblW w:w="9582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2766"/>
        <w:gridCol w:w="5750"/>
        <w:gridCol w:w="1066"/>
      </w:tblGrid>
      <w:tr w:rsidR="00DA160C" w:rsidRPr="004D507E" w:rsidTr="006D184E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0</w:t>
            </w:r>
          </w:p>
        </w:tc>
      </w:tr>
      <w:tr w:rsidR="00DA160C" w:rsidRPr="004D507E" w:rsidTr="006D184E">
        <w:trPr>
          <w:trHeight w:val="3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893D60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  <w:r w:rsidR="00DA160C" w:rsidRPr="004D507E">
              <w:rPr>
                <w:rFonts w:eastAsia="Arial" w:cs="Arial"/>
                <w:sz w:val="20"/>
                <w:szCs w:val="20"/>
              </w:rPr>
              <w:t>0</w:t>
            </w:r>
          </w:p>
        </w:tc>
      </w:tr>
      <w:tr w:rsidR="00DA160C" w:rsidRPr="004D507E" w:rsidTr="006D184E">
        <w:trPr>
          <w:trHeight w:val="6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893D60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</w:tr>
      <w:tr w:rsidR="00DA160C" w:rsidRPr="004D507E" w:rsidTr="006D184E">
        <w:trPr>
          <w:trHeight w:val="34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 xml:space="preserve">liczba godzin pracy studenta </w:t>
            </w:r>
            <w:r w:rsidRPr="004D507E">
              <w:rPr>
                <w:rFonts w:eastAsia="Arial" w:cs="Arial"/>
                <w:sz w:val="20"/>
                <w:szCs w:val="20"/>
              </w:rPr>
              <w:lastRenderedPageBreak/>
              <w:t>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893D60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30</w:t>
            </w:r>
          </w:p>
        </w:tc>
      </w:tr>
      <w:tr w:rsidR="00DA160C" w:rsidRPr="004D507E" w:rsidTr="006D184E">
        <w:trPr>
          <w:trHeight w:val="70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cs="Arial"/>
                <w:sz w:val="20"/>
                <w:szCs w:val="20"/>
              </w:rPr>
              <w:t>Przygotowanie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893D60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</w:tr>
      <w:tr w:rsidR="00DA160C" w:rsidRPr="004D507E" w:rsidTr="006D184E">
        <w:trPr>
          <w:trHeight w:val="7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893D60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</w:tr>
      <w:tr w:rsidR="00DA160C" w:rsidRPr="004D507E" w:rsidTr="006D184E">
        <w:trPr>
          <w:trHeight w:val="3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DA160C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30</w:t>
            </w:r>
          </w:p>
        </w:tc>
      </w:tr>
      <w:tr w:rsidR="00DA160C" w:rsidRPr="004D507E" w:rsidTr="006D184E">
        <w:trPr>
          <w:trHeight w:val="36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893D60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  <w:r w:rsidR="00DA160C" w:rsidRPr="004D507E">
              <w:rPr>
                <w:rFonts w:eastAsia="Arial" w:cs="Arial"/>
                <w:sz w:val="20"/>
                <w:szCs w:val="20"/>
              </w:rPr>
              <w:t>0</w:t>
            </w:r>
          </w:p>
        </w:tc>
      </w:tr>
      <w:tr w:rsidR="00DA160C" w:rsidRPr="004D507E" w:rsidTr="006D184E">
        <w:trPr>
          <w:trHeight w:val="38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A160C" w:rsidRPr="004D507E" w:rsidRDefault="00DA160C" w:rsidP="006D184E">
            <w:pPr>
              <w:ind w:left="360"/>
              <w:jc w:val="center"/>
              <w:rPr>
                <w:rFonts w:eastAsia="Arial" w:cs="Arial"/>
                <w:sz w:val="20"/>
                <w:szCs w:val="20"/>
              </w:rPr>
            </w:pPr>
            <w:r w:rsidRPr="004D507E">
              <w:rPr>
                <w:rFonts w:eastAsia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160C" w:rsidRPr="004D507E" w:rsidRDefault="00893D60" w:rsidP="006D184E">
            <w:pPr>
              <w:ind w:left="36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</w:tr>
    </w:tbl>
    <w:p w:rsidR="00DA160C" w:rsidRPr="004D507E" w:rsidRDefault="00DA160C" w:rsidP="00DA160C">
      <w:pPr>
        <w:rPr>
          <w:rFonts w:cs="Arial"/>
          <w:sz w:val="20"/>
          <w:szCs w:val="20"/>
        </w:rPr>
      </w:pPr>
    </w:p>
    <w:p w:rsidR="00317296" w:rsidRPr="00DA160C" w:rsidRDefault="00893D60">
      <w:pPr>
        <w:rPr>
          <w:sz w:val="20"/>
          <w:szCs w:val="20"/>
        </w:rPr>
      </w:pPr>
    </w:p>
    <w:sectPr w:rsidR="00317296" w:rsidRPr="00DA160C" w:rsidSect="001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9DF"/>
    <w:multiLevelType w:val="hybridMultilevel"/>
    <w:tmpl w:val="B20A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3CB"/>
    <w:multiLevelType w:val="hybridMultilevel"/>
    <w:tmpl w:val="2494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2EA6"/>
    <w:multiLevelType w:val="hybridMultilevel"/>
    <w:tmpl w:val="A9103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47C7"/>
    <w:multiLevelType w:val="hybridMultilevel"/>
    <w:tmpl w:val="B22816D6"/>
    <w:lvl w:ilvl="0" w:tplc="9DBCB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451AA"/>
    <w:multiLevelType w:val="multilevel"/>
    <w:tmpl w:val="3AF0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F7784"/>
    <w:multiLevelType w:val="hybridMultilevel"/>
    <w:tmpl w:val="B080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766CC"/>
    <w:multiLevelType w:val="hybridMultilevel"/>
    <w:tmpl w:val="E6D8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60C"/>
    <w:rsid w:val="001331E6"/>
    <w:rsid w:val="00156B83"/>
    <w:rsid w:val="001B3792"/>
    <w:rsid w:val="0021777E"/>
    <w:rsid w:val="002A698A"/>
    <w:rsid w:val="002D4F95"/>
    <w:rsid w:val="00651C00"/>
    <w:rsid w:val="007E00A5"/>
    <w:rsid w:val="00893D60"/>
    <w:rsid w:val="008C3B12"/>
    <w:rsid w:val="00A47994"/>
    <w:rsid w:val="00B10781"/>
    <w:rsid w:val="00C82CF5"/>
    <w:rsid w:val="00D65297"/>
    <w:rsid w:val="00DA160C"/>
    <w:rsid w:val="00F6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0C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160C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A160C"/>
    <w:pPr>
      <w:outlineLvl w:val="0"/>
    </w:pPr>
    <w:rPr>
      <w:rFonts w:eastAsia="Times New Roman"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160C"/>
    <w:rPr>
      <w:rFonts w:ascii="Arial" w:eastAsia="Times New Roman" w:hAnsi="Arial" w:cs="Times New Roman"/>
      <w:bCs/>
      <w:caps/>
      <w:kern w:val="28"/>
      <w:sz w:val="16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160C"/>
    <w:pPr>
      <w:spacing w:before="120" w:after="120"/>
      <w:jc w:val="center"/>
      <w:outlineLvl w:val="1"/>
    </w:pPr>
    <w:rPr>
      <w:rFonts w:eastAsia="Times New Roman"/>
      <w:b/>
      <w:caps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160C"/>
    <w:rPr>
      <w:rFonts w:ascii="Arial" w:eastAsia="Times New Roman" w:hAnsi="Arial" w:cs="Times New Roman"/>
      <w:b/>
      <w:caps/>
      <w:sz w:val="18"/>
      <w:szCs w:val="24"/>
    </w:rPr>
  </w:style>
  <w:style w:type="paragraph" w:styleId="NormalnyWeb">
    <w:name w:val="Normal (Web)"/>
    <w:basedOn w:val="Normalny"/>
    <w:unhideWhenUsed/>
    <w:rsid w:val="00DA16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DA160C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customStyle="1" w:styleId="Standard">
    <w:name w:val="Standard"/>
    <w:rsid w:val="00DA160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dymka2">
    <w:name w:val="Tekst dymka2"/>
    <w:basedOn w:val="Normalny"/>
    <w:rsid w:val="00DA160C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A16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3</cp:revision>
  <dcterms:created xsi:type="dcterms:W3CDTF">2018-10-22T21:55:00Z</dcterms:created>
  <dcterms:modified xsi:type="dcterms:W3CDTF">2018-10-22T22:12:00Z</dcterms:modified>
</cp:coreProperties>
</file>