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DF1" w:rsidRDefault="00484DF1" w:rsidP="00484DF1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484DF1" w:rsidRDefault="00484DF1" w:rsidP="00484DF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484DF1" w:rsidRDefault="00484DF1" w:rsidP="00484DF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484DF1" w:rsidRDefault="00484DF1" w:rsidP="00484DF1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484DF1" w:rsidTr="002B778C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autoSpaceDE/>
              <w:autoSpaceDN w:val="0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60" w:after="60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Kultura i życie codzienne we Francji w XX wieku</w:t>
            </w:r>
          </w:p>
        </w:tc>
      </w:tr>
      <w:tr w:rsidR="00484DF1" w:rsidRPr="00484DF1" w:rsidTr="002B778C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autoSpaceDE/>
              <w:autoSpaceDN w:val="0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60" w:after="60" w:line="256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 w:eastAsia="en-US"/>
              </w:rPr>
            </w:pPr>
            <w:r>
              <w:rPr>
                <w:rStyle w:val="Uwydatnienie"/>
                <w:rFonts w:ascii="Arial" w:hAnsi="Arial" w:cs="Arial"/>
                <w:bCs/>
                <w:sz w:val="20"/>
                <w:szCs w:val="20"/>
                <w:shd w:val="clear" w:color="auto" w:fill="FFFFFF"/>
                <w:lang w:val="en-GB" w:eastAsia="en-US"/>
              </w:rPr>
              <w:t>Culture and everyday life in France in the twentieth century</w:t>
            </w:r>
          </w:p>
        </w:tc>
      </w:tr>
    </w:tbl>
    <w:p w:rsidR="00484DF1" w:rsidRDefault="00484DF1" w:rsidP="00484DF1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484DF1" w:rsidTr="002B778C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Katedra Literatur Francuskiego Obszaru Językowego</w:t>
            </w: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dydaktyczny</w:t>
            </w:r>
          </w:p>
        </w:tc>
      </w:tr>
      <w:tr w:rsidR="00484DF1" w:rsidTr="002B778C">
        <w:trPr>
          <w:cantSplit/>
          <w:trHeight w:val="458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Zespół </w:t>
            </w:r>
            <w:r>
              <w:rPr>
                <w:rStyle w:val="Pogrubienie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Katedry Literatur Francuskiego Obszaru Językowego</w:t>
            </w:r>
          </w:p>
        </w:tc>
      </w:tr>
      <w:tr w:rsidR="00484DF1" w:rsidTr="002B778C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84DF1" w:rsidTr="002B778C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84DF1" w:rsidRDefault="00484DF1" w:rsidP="00484DF1">
      <w:pPr>
        <w:jc w:val="center"/>
        <w:rPr>
          <w:rFonts w:ascii="Arial" w:hAnsi="Arial" w:cs="Arial"/>
          <w:sz w:val="20"/>
          <w:szCs w:val="20"/>
        </w:rPr>
      </w:pPr>
    </w:p>
    <w:p w:rsidR="00484DF1" w:rsidRDefault="00484DF1" w:rsidP="00484DF1">
      <w:pPr>
        <w:jc w:val="center"/>
        <w:rPr>
          <w:rFonts w:ascii="Arial" w:hAnsi="Arial" w:cs="Arial"/>
          <w:sz w:val="20"/>
          <w:szCs w:val="20"/>
        </w:rPr>
      </w:pPr>
    </w:p>
    <w:p w:rsidR="00484DF1" w:rsidRDefault="00484DF1" w:rsidP="00484DF1">
      <w:pPr>
        <w:jc w:val="center"/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84DF1" w:rsidTr="002B778C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Kurs ma na celu zapoznanie studentów z przemianami artystycznymi, kulturowymi, społecznymi i obyczajowymi, jakie nastąpiły we Francji na przestrzeni XX wieku.</w:t>
            </w: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84DF1" w:rsidTr="002B778C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autoSpaceDE/>
              <w:autoSpaceDN w:val="0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484DF1" w:rsidTr="002B778C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autoSpaceDE/>
              <w:autoSpaceDN w:val="0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  <w:tr w:rsidR="00484DF1" w:rsidTr="002B778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autoSpaceDE/>
              <w:autoSpaceDN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autoSpaceDE/>
              <w:autoSpaceDN w:val="0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4"/>
        </w:rPr>
      </w:pPr>
    </w:p>
    <w:p w:rsidR="00484DF1" w:rsidRDefault="00484DF1" w:rsidP="00484DF1">
      <w:pPr>
        <w:rPr>
          <w:rFonts w:ascii="Arial" w:hAnsi="Arial" w:cs="Arial"/>
          <w:sz w:val="22"/>
          <w:szCs w:val="14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4977"/>
        <w:gridCol w:w="2278"/>
      </w:tblGrid>
      <w:tr w:rsidR="00484DF1" w:rsidTr="002B778C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484DF1" w:rsidTr="002B778C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W01: Student zna i rozumie podstawowe metody analizy i interpretacji różnych wytworów kultury 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W02: Posiada podstawową wiedzę o instytucjach kultury i orientację we współczesnym życiu kulturalnym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K1_W05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K1_W08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484DF1" w:rsidTr="002B778C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484DF1" w:rsidTr="002B778C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U01: Kierując się wskazówkami opiekuna naukowego, student potrafi wyszukiwać, analizować, oceniać, selekcjonować i użytkować informacje z użyciem różnych źródeł i sposobów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U02: Rozpoznaje różne rodzaje wytworów kultury oraz przeprowadza ich krytyczną analizę i interpretację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U03: Przygotowuje wystąpienia ustne i prezentacje w języku francuskim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U04: Współdziała i pracuje w grupie jedno- lub wielokulturowej, przyjmując w niej różne role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K1_U01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K1_U04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K1_U07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K1_U09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4894"/>
        <w:gridCol w:w="2315"/>
      </w:tblGrid>
      <w:tr w:rsidR="00484DF1" w:rsidTr="002B778C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484DF1" w:rsidTr="002B778C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K01: Student </w:t>
            </w:r>
            <w:r>
              <w:rPr>
                <w:rFonts w:ascii="Arial" w:hAnsi="Arial" w:cs="Arial"/>
                <w:color w:val="1A171B"/>
                <w:sz w:val="22"/>
                <w:szCs w:val="22"/>
                <w:lang w:eastAsia="en-US"/>
              </w:rPr>
              <w:t>uczestniczy w życiu kulturalnym, korzystając z różnych mediów i różnych jego form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K1_K02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84DF1" w:rsidTr="002B778C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484DF1" w:rsidTr="002B778C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484DF1" w:rsidTr="002B778C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84DF1" w:rsidTr="002B778C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84DF1" w:rsidTr="002B778C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84DF1" w:rsidTr="002B778C">
        <w:trPr>
          <w:trHeight w:val="19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84DF1" w:rsidRDefault="00484DF1" w:rsidP="002B778C">
            <w:pPr>
              <w:pStyle w:val="Zawartotabeli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lastRenderedPageBreak/>
              <w:t>Metody aktywizujące – dyskusja dydaktyczna</w:t>
            </w:r>
          </w:p>
          <w:p w:rsidR="00484DF1" w:rsidRDefault="00484DF1" w:rsidP="002B778C">
            <w:pPr>
              <w:pStyle w:val="Zawartotabeli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Metody podające – wykład konwersatoryjny</w:t>
            </w:r>
          </w:p>
          <w:p w:rsidR="00484DF1" w:rsidRDefault="00484DF1" w:rsidP="002B778C">
            <w:pPr>
              <w:pStyle w:val="Zawartotabeli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Metody eksponujące – film</w:t>
            </w:r>
          </w:p>
          <w:p w:rsidR="00484DF1" w:rsidRDefault="00484DF1" w:rsidP="002B778C">
            <w:pPr>
              <w:pStyle w:val="Zawartotabeli"/>
              <w:spacing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Metody praktyczne – metoda projektów</w:t>
            </w:r>
          </w:p>
        </w:tc>
      </w:tr>
    </w:tbl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6"/>
        <w:gridCol w:w="711"/>
        <w:gridCol w:w="628"/>
        <w:gridCol w:w="628"/>
        <w:gridCol w:w="628"/>
      </w:tblGrid>
      <w:tr w:rsidR="00484DF1" w:rsidTr="002B778C">
        <w:trPr>
          <w:cantSplit/>
          <w:trHeight w:val="1616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pisemna (esej)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484DF1" w:rsidRDefault="00484DF1" w:rsidP="002B778C">
            <w:pPr>
              <w:spacing w:line="25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484DF1" w:rsidTr="002B778C">
        <w:trPr>
          <w:cantSplit/>
          <w:trHeight w:val="244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pStyle w:val="Tekstdymka1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484DF1" w:rsidTr="002B778C">
        <w:trPr>
          <w:cantSplit/>
          <w:trHeight w:val="259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484DF1" w:rsidTr="002B778C">
        <w:trPr>
          <w:cantSplit/>
          <w:trHeight w:val="244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484DF1" w:rsidTr="002B778C">
        <w:trPr>
          <w:cantSplit/>
          <w:trHeight w:val="259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</w:tr>
      <w:tr w:rsidR="00484DF1" w:rsidTr="002B778C">
        <w:trPr>
          <w:cantSplit/>
          <w:trHeight w:val="259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84DF1" w:rsidTr="002B778C">
        <w:trPr>
          <w:cantSplit/>
          <w:trHeight w:val="259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484DF1" w:rsidTr="002B778C">
        <w:trPr>
          <w:cantSplit/>
          <w:trHeight w:val="244"/>
        </w:trPr>
        <w:tc>
          <w:tcPr>
            <w:tcW w:w="8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2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84DF1" w:rsidTr="002B778C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pStyle w:val="Zawartotabeli"/>
              <w:spacing w:before="57"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484DF1" w:rsidRDefault="00484DF1" w:rsidP="002B778C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Obecność i aktywność na zajęciach. Zaliczenie na podstawie obecności, przygotowanej prezentacji oraz testu semestralnego.</w:t>
            </w:r>
          </w:p>
          <w:p w:rsidR="00484DF1" w:rsidRDefault="00484DF1" w:rsidP="002B778C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484DF1" w:rsidTr="002B778C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autoSpaceDE/>
              <w:autoSpaceDN w:val="0"/>
              <w:spacing w:after="57"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484DF1" w:rsidRDefault="00484DF1" w:rsidP="002B778C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484DF1" w:rsidRDefault="00484DF1" w:rsidP="002B778C">
            <w:pPr>
              <w:pStyle w:val="Zawartotabeli"/>
              <w:spacing w:before="57" w:after="57" w:line="25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>Zajęcia prowadzone w języku francuskim.</w:t>
            </w: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84DF1" w:rsidTr="002B778C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Muzyka klasyczna i popularna.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Malarstwo i rzeźba.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Architektura.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Teatr.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Film.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Moda.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Kuchnia.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Sport.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Media.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Instytucje kultury.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lastRenderedPageBreak/>
              <w:t>Szkoła i praca.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Życie religijne a laickość.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Różnorodność kulturowa we Francji.</w:t>
            </w:r>
          </w:p>
          <w:p w:rsidR="00484DF1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Emancypacja kobiet.</w:t>
            </w:r>
          </w:p>
          <w:p w:rsidR="00484DF1" w:rsidRPr="005851A9" w:rsidRDefault="00484DF1" w:rsidP="00484DF1">
            <w:pPr>
              <w:pStyle w:val="Tekstdymka1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Formy życia rodzinnego.</w:t>
            </w: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84DF1" w:rsidTr="002B778C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Fanara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, C.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Fanara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, </w:t>
            </w:r>
            <w:r w:rsidRPr="006644CD">
              <w:rPr>
                <w:rFonts w:ascii="Arial" w:hAnsi="Arial" w:cs="Arial"/>
                <w:i/>
                <w:sz w:val="22"/>
                <w:szCs w:val="22"/>
                <w:lang w:val="fr-FR" w:eastAsia="en-US"/>
              </w:rPr>
              <w:t>Réseaux : dans la civilisation française et francophone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, Eli, Loreto, 2008.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O. Grand-Clément, </w:t>
            </w:r>
            <w:r w:rsidRPr="007043AF">
              <w:rPr>
                <w:rFonts w:ascii="Arial" w:hAnsi="Arial" w:cs="Arial"/>
                <w:i/>
                <w:sz w:val="22"/>
                <w:szCs w:val="22"/>
                <w:lang w:val="fr-FR" w:eastAsia="en-US"/>
              </w:rPr>
              <w:t>Civilisation en dialogues : niveau intermédiaire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, Clé International, Paris, 2008.</w:t>
            </w:r>
          </w:p>
          <w:p w:rsidR="00484DF1" w:rsidRDefault="00484DF1" w:rsidP="002B778C">
            <w:pPr>
              <w:spacing w:line="256" w:lineRule="auto"/>
              <w:rPr>
                <w:rFonts w:ascii="Arial" w:hAnsi="Arial" w:cs="Arial"/>
                <w:lang w:val="fr-FR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D. Ch. Meyer, </w:t>
            </w:r>
            <w:r w:rsidRPr="00F15BFD">
              <w:rPr>
                <w:rFonts w:ascii="Arial" w:hAnsi="Arial" w:cs="Arial"/>
                <w:i/>
                <w:sz w:val="22"/>
                <w:szCs w:val="22"/>
                <w:lang w:val="fr-FR" w:eastAsia="en-US"/>
              </w:rPr>
              <w:t>Clés pour la France en 80 icônes culturelles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, Hachette, Paris, 2010.</w:t>
            </w:r>
          </w:p>
          <w:p w:rsidR="00484DF1" w:rsidRPr="00311D72" w:rsidRDefault="00484DF1" w:rsidP="002B778C">
            <w:pPr>
              <w:spacing w:line="256" w:lineRule="auto"/>
              <w:rPr>
                <w:rFonts w:ascii="Arial" w:hAnsi="Arial" w:cs="Arial"/>
                <w:lang w:val="fr-FR" w:eastAsia="en-US"/>
              </w:rPr>
            </w:pPr>
            <w:r w:rsidRPr="00311D72">
              <w:rPr>
                <w:rFonts w:ascii="Arial" w:hAnsi="Arial" w:cs="Arial"/>
                <w:sz w:val="22"/>
                <w:szCs w:val="22"/>
                <w:lang w:val="fr-FR" w:eastAsia="en-US"/>
              </w:rPr>
              <w:t xml:space="preserve">R. Steele, </w:t>
            </w:r>
            <w:r w:rsidRPr="00311D72">
              <w:rPr>
                <w:rFonts w:ascii="Arial" w:hAnsi="Arial" w:cs="Arial"/>
                <w:i/>
                <w:sz w:val="22"/>
                <w:szCs w:val="22"/>
                <w:lang w:val="fr-FR" w:eastAsia="en-US"/>
              </w:rPr>
              <w:t>Civilisation progressive du français</w:t>
            </w:r>
            <w:r>
              <w:rPr>
                <w:rFonts w:ascii="Arial" w:hAnsi="Arial" w:cs="Arial"/>
                <w:i/>
                <w:sz w:val="22"/>
                <w:szCs w:val="22"/>
                <w:lang w:val="fr-FR" w:eastAsia="en-US"/>
              </w:rPr>
              <w:t xml:space="preserve"> avec 400 activités</w:t>
            </w:r>
            <w:r w:rsidRPr="00311D72">
              <w:rPr>
                <w:rFonts w:ascii="Arial" w:hAnsi="Arial" w:cs="Arial"/>
                <w:i/>
                <w:sz w:val="22"/>
                <w:szCs w:val="22"/>
                <w:lang w:val="fr-FR" w:eastAsia="en-US"/>
              </w:rPr>
              <w:t> : niveau intermédiaire</w:t>
            </w:r>
            <w:r>
              <w:rPr>
                <w:rFonts w:ascii="Arial" w:hAnsi="Arial" w:cs="Arial"/>
                <w:sz w:val="22"/>
                <w:szCs w:val="22"/>
                <w:lang w:val="fr-FR" w:eastAsia="en-US"/>
              </w:rPr>
              <w:t>, Clé International, Paris, 2006.</w:t>
            </w:r>
          </w:p>
          <w:p w:rsidR="00484DF1" w:rsidRPr="00D42FA7" w:rsidRDefault="00484DF1" w:rsidP="002B778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D42FA7">
              <w:rPr>
                <w:rFonts w:ascii="Arial" w:hAnsi="Arial" w:cs="Arial"/>
                <w:sz w:val="22"/>
                <w:szCs w:val="22"/>
                <w:lang w:eastAsia="en-US"/>
              </w:rPr>
              <w:t>Teksty prasowe dostarczane przez prowadzącego.</w:t>
            </w:r>
          </w:p>
        </w:tc>
      </w:tr>
    </w:tbl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484DF1" w:rsidRPr="00484DF1" w:rsidTr="002B778C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484DF1" w:rsidRPr="00D02A50" w:rsidRDefault="00484DF1" w:rsidP="002B778C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P. </w:t>
            </w:r>
            <w:proofErr w:type="spellStart"/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>Ariès</w:t>
            </w:r>
            <w:proofErr w:type="spellEnd"/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A. Prost (dir.),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Histoire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de la vie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privée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 : de la Première Guerre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mondiale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à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nos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jours</w:t>
            </w:r>
            <w:proofErr w:type="spellEnd"/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>Seuil</w:t>
            </w:r>
            <w:proofErr w:type="spellEnd"/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>, Paris, 1987.</w:t>
            </w:r>
          </w:p>
          <w:p w:rsidR="00484DF1" w:rsidRPr="00D02A50" w:rsidRDefault="00484DF1" w:rsidP="002B778C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A. Volpe, A. L. </w:t>
            </w:r>
            <w:proofErr w:type="spellStart"/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>Breuil</w:t>
            </w:r>
            <w:proofErr w:type="spellEnd"/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, </w:t>
            </w:r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Puzzle : </w:t>
            </w:r>
            <w:proofErr w:type="spellStart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>ouverture</w:t>
            </w:r>
            <w:proofErr w:type="spellEnd"/>
            <w:r w:rsidRPr="00D02A50">
              <w:rPr>
                <w:rFonts w:ascii="Arial" w:hAnsi="Arial" w:cs="Arial"/>
                <w:i/>
                <w:sz w:val="22"/>
                <w:szCs w:val="22"/>
                <w:lang w:val="en-US" w:eastAsia="en-US"/>
              </w:rPr>
              <w:t xml:space="preserve"> sur le monde francophone</w:t>
            </w:r>
            <w:r w:rsidRPr="00D02A50">
              <w:rPr>
                <w:rFonts w:ascii="Arial" w:hAnsi="Arial" w:cs="Arial"/>
                <w:sz w:val="22"/>
                <w:szCs w:val="22"/>
                <w:lang w:val="en-US" w:eastAsia="en-US"/>
              </w:rPr>
              <w:t>, Eli, Loreto, 2010.</w:t>
            </w:r>
          </w:p>
        </w:tc>
      </w:tr>
    </w:tbl>
    <w:p w:rsidR="00484DF1" w:rsidRPr="00D02A50" w:rsidRDefault="00484DF1" w:rsidP="00484DF1">
      <w:pPr>
        <w:rPr>
          <w:rFonts w:ascii="Arial" w:hAnsi="Arial" w:cs="Arial"/>
          <w:sz w:val="22"/>
          <w:szCs w:val="16"/>
          <w:lang w:val="en-US"/>
        </w:rPr>
      </w:pPr>
    </w:p>
    <w:p w:rsidR="00484DF1" w:rsidRPr="00D02A50" w:rsidRDefault="00484DF1" w:rsidP="00484DF1">
      <w:pPr>
        <w:rPr>
          <w:rFonts w:ascii="Arial" w:hAnsi="Arial" w:cs="Arial"/>
          <w:sz w:val="22"/>
          <w:szCs w:val="16"/>
          <w:lang w:val="en-US"/>
        </w:rPr>
      </w:pPr>
    </w:p>
    <w:p w:rsidR="00484DF1" w:rsidRPr="00D02A50" w:rsidRDefault="00484DF1" w:rsidP="00484DF1">
      <w:pPr>
        <w:pStyle w:val="Tekstdymka1"/>
        <w:rPr>
          <w:rFonts w:ascii="Arial" w:hAnsi="Arial" w:cs="Arial"/>
          <w:sz w:val="22"/>
          <w:lang w:val="en-US"/>
        </w:rPr>
      </w:pPr>
    </w:p>
    <w:p w:rsidR="00484DF1" w:rsidRDefault="00484DF1" w:rsidP="00484DF1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484DF1" w:rsidRDefault="00484DF1" w:rsidP="00484DF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484DF1" w:rsidTr="002B778C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84DF1" w:rsidTr="002B778C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484DF1" w:rsidTr="002B778C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  <w:tr w:rsidR="00484DF1" w:rsidTr="002B778C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484DF1" w:rsidTr="002B778C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84DF1" w:rsidTr="002B778C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484DF1" w:rsidTr="002B778C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suppressAutoHyphens w:val="0"/>
              <w:autoSpaceDE/>
              <w:spacing w:line="25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484DF1" w:rsidTr="002B778C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484DF1" w:rsidTr="002B778C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484DF1" w:rsidRDefault="00484DF1" w:rsidP="002B778C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CE5F3A" w:rsidRDefault="00CE5F3A"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5393D"/>
    <w:multiLevelType w:val="hybridMultilevel"/>
    <w:tmpl w:val="EF1A7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F1"/>
    <w:rsid w:val="00185CBC"/>
    <w:rsid w:val="00484DF1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A4E35-320E-4FD7-BB79-742EE405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DF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4DF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4DF1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484DF1"/>
    <w:pPr>
      <w:suppressLineNumbers/>
    </w:pPr>
  </w:style>
  <w:style w:type="paragraph" w:customStyle="1" w:styleId="Tekstdymka1">
    <w:name w:val="Tekst dymka1"/>
    <w:basedOn w:val="Normalny"/>
    <w:rsid w:val="00484DF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84DF1"/>
    <w:rPr>
      <w:b/>
      <w:bCs/>
    </w:rPr>
  </w:style>
  <w:style w:type="character" w:styleId="Uwydatnienie">
    <w:name w:val="Emphasis"/>
    <w:basedOn w:val="Domylnaczcionkaakapitu"/>
    <w:uiPriority w:val="20"/>
    <w:qFormat/>
    <w:rsid w:val="00484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2018-06-12T15:04:00Z</dcterms:created>
  <dcterms:modified xsi:type="dcterms:W3CDTF">2018-06-12T15:05:00Z</dcterms:modified>
</cp:coreProperties>
</file>