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D5A54" w14:textId="77777777" w:rsidR="00904C0C" w:rsidRDefault="00904C0C" w:rsidP="00904C0C">
      <w:pPr>
        <w:autoSpaceDE/>
        <w:rPr>
          <w:rFonts w:ascii="Arial" w:hAnsi="Arial" w:cs="Arial"/>
          <w:i/>
          <w:sz w:val="22"/>
        </w:rPr>
      </w:pPr>
    </w:p>
    <w:p w14:paraId="178F0117" w14:textId="77777777" w:rsidR="00904C0C" w:rsidRDefault="00904C0C" w:rsidP="00904C0C">
      <w:pPr>
        <w:autoSpaceDE/>
        <w:jc w:val="right"/>
        <w:rPr>
          <w:rFonts w:ascii="Arial" w:hAnsi="Arial" w:cs="Arial"/>
          <w:b/>
          <w:bCs/>
        </w:rPr>
      </w:pPr>
    </w:p>
    <w:p w14:paraId="64298826" w14:textId="77777777" w:rsidR="00904C0C" w:rsidRDefault="00904C0C" w:rsidP="00904C0C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28590DDF" w14:textId="77777777" w:rsidR="00904C0C" w:rsidRDefault="00904C0C" w:rsidP="00904C0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904C0C" w14:paraId="2D978CDE" w14:textId="77777777" w:rsidTr="009F5BD9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7B75E559" w14:textId="77777777" w:rsidR="00904C0C" w:rsidRDefault="00904C0C" w:rsidP="009F5B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4EC7027" w14:textId="0CB23557" w:rsidR="00904C0C" w:rsidRDefault="00904C0C" w:rsidP="009F5B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Tłumacz języka obcego na rynku pracy</w:t>
            </w:r>
          </w:p>
        </w:tc>
      </w:tr>
      <w:tr w:rsidR="00904C0C" w:rsidRPr="00E23D57" w14:paraId="2B235384" w14:textId="77777777" w:rsidTr="009F5BD9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2A03EE80" w14:textId="77777777" w:rsidR="00904C0C" w:rsidRDefault="00904C0C" w:rsidP="009F5BD9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3E173C5" w14:textId="4EB8F9CE" w:rsidR="00904C0C" w:rsidRPr="00E23D57" w:rsidRDefault="00904C0C" w:rsidP="009F5BD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23D57">
              <w:rPr>
                <w:rFonts w:ascii="Arial" w:hAnsi="Arial" w:cs="Arial"/>
                <w:sz w:val="20"/>
                <w:szCs w:val="20"/>
                <w:lang w:val="en-GB"/>
              </w:rPr>
              <w:t>Translat</w:t>
            </w:r>
            <w:r w:rsidR="00112B14" w:rsidRPr="00E23D57">
              <w:rPr>
                <w:rFonts w:ascii="Arial" w:hAnsi="Arial" w:cs="Arial"/>
                <w:sz w:val="20"/>
                <w:szCs w:val="20"/>
                <w:lang w:val="en-GB"/>
              </w:rPr>
              <w:t>or</w:t>
            </w:r>
            <w:r w:rsidR="00E23D57">
              <w:rPr>
                <w:rFonts w:ascii="Arial" w:hAnsi="Arial" w:cs="Arial"/>
                <w:sz w:val="20"/>
                <w:szCs w:val="20"/>
                <w:lang w:val="en-GB"/>
              </w:rPr>
              <w:t>s</w:t>
            </w:r>
            <w:r w:rsidR="00CD4B4A">
              <w:rPr>
                <w:rFonts w:ascii="Arial" w:hAnsi="Arial" w:cs="Arial"/>
                <w:sz w:val="20"/>
                <w:szCs w:val="20"/>
                <w:lang w:val="en-GB"/>
              </w:rPr>
              <w:t xml:space="preserve"> and interpreters</w:t>
            </w:r>
            <w:r w:rsidR="00112B14" w:rsidRPr="00E23D57">
              <w:rPr>
                <w:rFonts w:ascii="Arial" w:hAnsi="Arial" w:cs="Arial"/>
                <w:sz w:val="20"/>
                <w:szCs w:val="20"/>
                <w:lang w:val="en-GB"/>
              </w:rPr>
              <w:t xml:space="preserve"> in the</w:t>
            </w:r>
            <w:r w:rsidRPr="00E23D5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E23D57">
              <w:rPr>
                <w:rFonts w:ascii="Arial" w:hAnsi="Arial" w:cs="Arial"/>
                <w:sz w:val="20"/>
                <w:szCs w:val="20"/>
                <w:lang w:val="en-GB"/>
              </w:rPr>
              <w:t>labor</w:t>
            </w:r>
            <w:proofErr w:type="spellEnd"/>
            <w:r w:rsidRPr="00E23D57">
              <w:rPr>
                <w:rFonts w:ascii="Arial" w:hAnsi="Arial" w:cs="Arial"/>
                <w:sz w:val="20"/>
                <w:szCs w:val="20"/>
                <w:lang w:val="en-GB"/>
              </w:rPr>
              <w:t xml:space="preserve"> market</w:t>
            </w:r>
          </w:p>
        </w:tc>
      </w:tr>
    </w:tbl>
    <w:p w14:paraId="0547A7AE" w14:textId="77777777" w:rsidR="00904C0C" w:rsidRPr="00E23D57" w:rsidRDefault="00904C0C" w:rsidP="00904C0C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904C0C" w14:paraId="7CB0684A" w14:textId="77777777" w:rsidTr="009F5BD9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28F85E95" w14:textId="77777777" w:rsidR="00904C0C" w:rsidRDefault="00904C0C" w:rsidP="009F5BD9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5B513F96" w14:textId="77777777" w:rsidR="00904C0C" w:rsidRDefault="00904C0C" w:rsidP="009F5BD9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570145F1" w14:textId="77777777" w:rsidR="00904C0C" w:rsidRDefault="00904C0C" w:rsidP="009F5BD9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66E51055" w14:textId="248A34F1" w:rsidR="00904C0C" w:rsidRDefault="00CD4B4A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169DCFCD" w14:textId="77777777" w:rsidR="00904C0C" w:rsidRDefault="00904C0C" w:rsidP="00904C0C">
      <w:pPr>
        <w:jc w:val="center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904C0C" w14:paraId="54D9FA96" w14:textId="77777777" w:rsidTr="009F5BD9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3F39BB1F" w14:textId="77777777" w:rsidR="00904C0C" w:rsidRDefault="00904C0C" w:rsidP="009F5BD9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24CC715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14:paraId="5224478E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</w:tbl>
    <w:p w14:paraId="496F2AD4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48CAD4CA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2852380E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753D2F6C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904C0C" w14:paraId="14268C29" w14:textId="77777777" w:rsidTr="009F5BD9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4751473B" w14:textId="4E2C1B92" w:rsidR="00904C0C" w:rsidRDefault="00B9093E" w:rsidP="009F5BD9">
            <w:pPr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Kurs ma na celu zapoznanie studentów z profilem zawodowym, warsztatem pracy tłumacza</w:t>
            </w:r>
            <w:r w:rsidR="000F0D5D">
              <w:rPr>
                <w:rFonts w:ascii="Arial" w:hAnsi="Arial" w:cs="Arial"/>
                <w:sz w:val="22"/>
                <w:szCs w:val="16"/>
              </w:rPr>
              <w:t xml:space="preserve"> oraz </w:t>
            </w:r>
            <w:r>
              <w:rPr>
                <w:rFonts w:ascii="Arial" w:hAnsi="Arial" w:cs="Arial"/>
                <w:sz w:val="22"/>
                <w:szCs w:val="16"/>
              </w:rPr>
              <w:t xml:space="preserve">uwarunkowaniami rynkowymi wykonywania zawodu </w:t>
            </w:r>
            <w:r w:rsidR="000F0D5D">
              <w:rPr>
                <w:rFonts w:ascii="Arial" w:hAnsi="Arial" w:cs="Arial"/>
                <w:sz w:val="22"/>
                <w:szCs w:val="16"/>
              </w:rPr>
              <w:t>w różnych jego wariantach.</w:t>
            </w:r>
          </w:p>
        </w:tc>
      </w:tr>
    </w:tbl>
    <w:p w14:paraId="25DBBFB0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7A557EA7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3CE8C3F4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48B24813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04C0C" w14:paraId="20805189" w14:textId="77777777" w:rsidTr="009F5BD9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7A83D1F9" w14:textId="77777777" w:rsidR="00904C0C" w:rsidRDefault="00904C0C" w:rsidP="009F5B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2E1B2BD4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36D2CEB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E612975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04C0C" w14:paraId="25876FAC" w14:textId="77777777" w:rsidTr="009F5BD9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75C4BB20" w14:textId="77777777" w:rsidR="00904C0C" w:rsidRDefault="00904C0C" w:rsidP="009F5B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174BA9F9" w14:textId="1B7EAC39" w:rsidR="00904C0C" w:rsidRDefault="006D0FEA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Znajomość języka francuskiego na poziomie B2.</w:t>
            </w:r>
          </w:p>
          <w:p w14:paraId="4CC465EF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904C0C" w14:paraId="5DB82A15" w14:textId="77777777" w:rsidTr="009F5BD9">
        <w:tc>
          <w:tcPr>
            <w:tcW w:w="1941" w:type="dxa"/>
            <w:shd w:val="clear" w:color="auto" w:fill="DBE5F1"/>
            <w:vAlign w:val="center"/>
          </w:tcPr>
          <w:p w14:paraId="57D3D7E6" w14:textId="77777777" w:rsidR="00904C0C" w:rsidRDefault="00904C0C" w:rsidP="009F5BD9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750E7828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47247C0F" w14:textId="77777777" w:rsidR="00904C0C" w:rsidRDefault="00904C0C" w:rsidP="009F5BD9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D335146" w14:textId="77777777" w:rsidR="00904C0C" w:rsidRDefault="00904C0C" w:rsidP="00904C0C">
      <w:pPr>
        <w:rPr>
          <w:rFonts w:ascii="Arial" w:hAnsi="Arial" w:cs="Arial"/>
          <w:sz w:val="22"/>
          <w:szCs w:val="14"/>
        </w:rPr>
      </w:pPr>
    </w:p>
    <w:p w14:paraId="34C1EEFB" w14:textId="77777777" w:rsidR="00904C0C" w:rsidRDefault="00904C0C" w:rsidP="00904C0C">
      <w:pPr>
        <w:rPr>
          <w:rFonts w:ascii="Arial" w:hAnsi="Arial" w:cs="Arial"/>
          <w:sz w:val="22"/>
          <w:szCs w:val="14"/>
        </w:rPr>
      </w:pPr>
    </w:p>
    <w:p w14:paraId="0EF9D31A" w14:textId="77777777" w:rsidR="00904C0C" w:rsidRDefault="00904C0C" w:rsidP="00904C0C">
      <w:pPr>
        <w:rPr>
          <w:rFonts w:ascii="Arial" w:hAnsi="Arial" w:cs="Arial"/>
          <w:sz w:val="22"/>
          <w:szCs w:val="14"/>
        </w:rPr>
      </w:pPr>
    </w:p>
    <w:p w14:paraId="21243D9A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Efekty kształcenia </w:t>
      </w:r>
    </w:p>
    <w:p w14:paraId="065BF66B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904C0C" w14:paraId="44E25864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11092690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271924ED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0AAA5DEF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04C0C" w14:paraId="36EB4058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3A65C181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6CBD4F26" w14:textId="534D5E2E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  <w:r w:rsidR="005A08B9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A257A6">
              <w:rPr>
                <w:rFonts w:ascii="Arial" w:hAnsi="Arial" w:cs="Arial"/>
                <w:sz w:val="20"/>
                <w:szCs w:val="20"/>
              </w:rPr>
              <w:t>Student ma uporządkowaną wiedzę o specyfice zawodu tłumacza</w:t>
            </w:r>
          </w:p>
          <w:p w14:paraId="3592441D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4BE82C" w14:textId="4B21CEDE" w:rsidR="00904C0C" w:rsidRDefault="005A08B9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W02: </w:t>
            </w:r>
            <w:r w:rsidR="00842677">
              <w:rPr>
                <w:rFonts w:ascii="Arial" w:hAnsi="Arial" w:cs="Arial"/>
                <w:sz w:val="20"/>
                <w:szCs w:val="20"/>
              </w:rPr>
              <w:t>Student zna i rozumie podstawowe pojęcia i zasady z zakresu prawa autorskiego</w:t>
            </w:r>
          </w:p>
        </w:tc>
        <w:tc>
          <w:tcPr>
            <w:tcW w:w="2365" w:type="dxa"/>
          </w:tcPr>
          <w:p w14:paraId="4616BF71" w14:textId="5B90EFFA" w:rsidR="00904C0C" w:rsidRDefault="005A08B9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</w:t>
            </w:r>
            <w:r w:rsidR="00A13394">
              <w:rPr>
                <w:rFonts w:ascii="Arial" w:hAnsi="Arial" w:cs="Arial"/>
                <w:sz w:val="20"/>
                <w:szCs w:val="20"/>
              </w:rPr>
              <w:t>W04</w:t>
            </w:r>
          </w:p>
          <w:p w14:paraId="28EA6362" w14:textId="42F371E8" w:rsidR="005A08B9" w:rsidRDefault="005A08B9" w:rsidP="009F5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6599D1" w14:textId="134B4C35" w:rsidR="005A08B9" w:rsidRDefault="005A08B9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="00A257A6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  <w:p w14:paraId="71BB3B9F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033ED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5AA501A2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073C8B7B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04C0C" w14:paraId="4983EF19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38BFA92D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BCA05BB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04A9D5F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04C0C" w14:paraId="74DAEA81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657864A7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6BA4956" w14:textId="09EFF1CB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  <w:r w:rsidR="00426A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F2067">
              <w:rPr>
                <w:rFonts w:ascii="Arial" w:hAnsi="Arial" w:cs="Arial"/>
                <w:sz w:val="20"/>
                <w:szCs w:val="20"/>
              </w:rPr>
              <w:t>W</w:t>
            </w:r>
            <w:r w:rsidR="0032161E">
              <w:rPr>
                <w:rFonts w:ascii="Arial" w:hAnsi="Arial" w:cs="Arial"/>
                <w:sz w:val="20"/>
                <w:szCs w:val="20"/>
              </w:rPr>
              <w:t xml:space="preserve"> typowych sytuacjach związanych z wykonywaniem zawodu tłumacza</w:t>
            </w:r>
            <w:r w:rsidR="005F2067">
              <w:rPr>
                <w:rFonts w:ascii="Arial" w:hAnsi="Arial" w:cs="Arial"/>
                <w:sz w:val="20"/>
                <w:szCs w:val="20"/>
              </w:rPr>
              <w:t xml:space="preserve"> student potrafi posługiwać się zdobytą </w:t>
            </w:r>
            <w:r w:rsidR="000D05A6">
              <w:rPr>
                <w:rFonts w:ascii="Arial" w:hAnsi="Arial" w:cs="Arial"/>
                <w:sz w:val="20"/>
                <w:szCs w:val="20"/>
              </w:rPr>
              <w:t xml:space="preserve">na jego temat </w:t>
            </w:r>
            <w:r w:rsidR="005F2067">
              <w:rPr>
                <w:rFonts w:ascii="Arial" w:hAnsi="Arial" w:cs="Arial"/>
                <w:sz w:val="20"/>
                <w:szCs w:val="20"/>
              </w:rPr>
              <w:t>wiedzą</w:t>
            </w:r>
          </w:p>
          <w:p w14:paraId="439C4CF2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E40BE8C" w14:textId="1B89FAB2" w:rsidR="00904C0C" w:rsidRDefault="0032161E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K1_U04</w:t>
            </w:r>
          </w:p>
        </w:tc>
      </w:tr>
    </w:tbl>
    <w:p w14:paraId="0D635B6A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37B6B16C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76C153BF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71B6CC95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904C0C" w14:paraId="4AA93897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0CD35642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2A0EBA2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127C6E89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04C0C" w14:paraId="6B206D28" w14:textId="77777777" w:rsidTr="009F5BD9">
        <w:tblPrEx>
          <w:tblCellMar>
            <w:top w:w="0" w:type="dxa"/>
            <w:bottom w:w="0" w:type="dxa"/>
          </w:tblCellMar>
        </w:tblPrEx>
        <w:trPr>
          <w:cantSplit/>
          <w:trHeight w:val="1984"/>
        </w:trPr>
        <w:tc>
          <w:tcPr>
            <w:tcW w:w="1985" w:type="dxa"/>
            <w:vMerge/>
          </w:tcPr>
          <w:p w14:paraId="58ECC2E2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13D0000E" w14:textId="77777777" w:rsidR="001D211A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  <w:r w:rsidR="001D211A">
              <w:rPr>
                <w:rFonts w:ascii="Arial" w:hAnsi="Arial" w:cs="Arial"/>
                <w:sz w:val="20"/>
                <w:szCs w:val="20"/>
              </w:rPr>
              <w:t>: Student rozumie, że potrzeba uczenia się przez całe życie jest koniecznym warunkiem wykonywania zawodu tłumacza</w:t>
            </w:r>
          </w:p>
          <w:p w14:paraId="0DFD43A1" w14:textId="62C43CE8" w:rsidR="00904C0C" w:rsidRDefault="001D211A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K02: Student prawidłowo identyfikuje i rozstrzyga dylematy związane </w:t>
            </w:r>
            <w:r w:rsidR="00E762ED">
              <w:rPr>
                <w:rFonts w:ascii="Arial" w:hAnsi="Arial" w:cs="Arial"/>
                <w:sz w:val="20"/>
                <w:szCs w:val="20"/>
              </w:rPr>
              <w:t>z wykonywaniem zawodu tłumacza</w:t>
            </w:r>
          </w:p>
          <w:p w14:paraId="48181DB4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13F194" w14:textId="77777777" w:rsidR="00904C0C" w:rsidRDefault="00904C0C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</w:t>
            </w:r>
            <w:r w:rsidR="001D211A">
              <w:rPr>
                <w:rFonts w:ascii="Arial" w:hAnsi="Arial" w:cs="Arial"/>
                <w:sz w:val="20"/>
                <w:szCs w:val="20"/>
              </w:rPr>
              <w:t>_K01</w:t>
            </w:r>
          </w:p>
          <w:p w14:paraId="5E0672C0" w14:textId="77777777" w:rsidR="001D211A" w:rsidRDefault="001D211A" w:rsidP="009F5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C0874" w14:textId="77777777" w:rsidR="001D211A" w:rsidRDefault="001D211A" w:rsidP="009F5BD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384E4B" w14:textId="1D97D259" w:rsidR="001D211A" w:rsidRDefault="001D211A" w:rsidP="009F5B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K1_K06</w:t>
            </w:r>
          </w:p>
        </w:tc>
      </w:tr>
    </w:tbl>
    <w:p w14:paraId="56089689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2283DB1D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3779BD1B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545878EB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904C0C" w14:paraId="30C326EB" w14:textId="77777777" w:rsidTr="009F5BD9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123AD7B" w14:textId="77777777" w:rsidR="00904C0C" w:rsidRDefault="00904C0C" w:rsidP="009F5BD9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904C0C" w14:paraId="7A773752" w14:textId="77777777" w:rsidTr="009F5BD9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49B8DA0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53919536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131621D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1C29A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904C0C" w14:paraId="305D463A" w14:textId="77777777" w:rsidTr="009F5BD9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4A923974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66B2E9EF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C56B0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48A72F3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50CB9584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D33D3CD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38513A10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1F2D427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265ABF98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0274FC3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FBB2B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3F03612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FB2399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7358CA7E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0C" w14:paraId="0961D1CF" w14:textId="77777777" w:rsidTr="009F5BD9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055BDBB1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3007C6C1" w14:textId="241A9947" w:rsidR="00904C0C" w:rsidRDefault="0055460F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60AF75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37F11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2282A0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E0933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77BEAC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EA0F8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C0C" w14:paraId="74D2E27B" w14:textId="77777777" w:rsidTr="009F5BD9">
        <w:trPr>
          <w:trHeight w:val="462"/>
        </w:trPr>
        <w:tc>
          <w:tcPr>
            <w:tcW w:w="1611" w:type="dxa"/>
            <w:vAlign w:val="center"/>
          </w:tcPr>
          <w:p w14:paraId="08BAB50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14:paraId="7DBFF501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7264B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F4D9B3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C506252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2D8C9C4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1C14649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B22F71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47801E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270AED6B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6942F8A3" w14:textId="77777777" w:rsidR="00904C0C" w:rsidRDefault="00904C0C" w:rsidP="00904C0C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49496C17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04C0C" w14:paraId="30EB7DD8" w14:textId="77777777" w:rsidTr="009F5BD9">
        <w:tblPrEx>
          <w:tblCellMar>
            <w:top w:w="0" w:type="dxa"/>
            <w:bottom w:w="0" w:type="dxa"/>
          </w:tblCellMar>
        </w:tblPrEx>
        <w:trPr>
          <w:trHeight w:val="1920"/>
        </w:trPr>
        <w:tc>
          <w:tcPr>
            <w:tcW w:w="9622" w:type="dxa"/>
          </w:tcPr>
          <w:p w14:paraId="1C925B2D" w14:textId="1A49C29E" w:rsidR="005D1E7F" w:rsidRDefault="005D1E7F" w:rsidP="009F5B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informacyjny</w:t>
            </w:r>
          </w:p>
          <w:p w14:paraId="20C49742" w14:textId="147661CB" w:rsidR="00904C0C" w:rsidRDefault="00B9093E" w:rsidP="009F5BD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konwersatoryjny</w:t>
            </w:r>
          </w:p>
        </w:tc>
      </w:tr>
    </w:tbl>
    <w:p w14:paraId="55478A27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348BED55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771CB6AF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lastRenderedPageBreak/>
        <w:t>Formy sprawdzania efektów kształcenia</w:t>
      </w:r>
    </w:p>
    <w:p w14:paraId="23994B7E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904C0C" w14:paraId="35F32A51" w14:textId="77777777" w:rsidTr="009F5BD9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4AF1D440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A686CEC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327731F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B7860DA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42856F3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9C7441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F24C27F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04656A9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57740AD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AF8F7ED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6C4C2778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9327D8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86C700B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3134963" w14:textId="77777777" w:rsidR="00904C0C" w:rsidRDefault="00904C0C" w:rsidP="009F5BD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904C0C" w14:paraId="4FD51497" w14:textId="77777777" w:rsidTr="009F5BD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CAB269D" w14:textId="77777777" w:rsidR="00904C0C" w:rsidRDefault="00904C0C" w:rsidP="009F5BD9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5CF52FE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3C573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6EB8538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6288D1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277ABD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9C831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5D1E49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E5F9AB5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4BED079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75066B5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8102C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A552C2B" w14:textId="18FDB02F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8C4236" w14:textId="575CC254" w:rsidR="00904C0C" w:rsidRDefault="00127DC4" w:rsidP="009F5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04C0C" w14:paraId="78A6ABC3" w14:textId="77777777" w:rsidTr="009F5BD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C83D22D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2822E2B7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603C34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FF279C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43757F6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362B77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2E6FCA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F836018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0A25AD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26543717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D22DA6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52DE6F0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01506A" w14:textId="7A04969D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676DA6E" w14:textId="1C9806C1" w:rsidR="00904C0C" w:rsidRDefault="00127DC4" w:rsidP="009F5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04C0C" w14:paraId="4708B96A" w14:textId="77777777" w:rsidTr="009F5BD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2D185712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19D11180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992BAD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2D4CF7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EE4D49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017D426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326C21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26AFBEB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4F23E3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40209A2D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3DC7919B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C29B84F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7906FB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B1B729C" w14:textId="7E8BB7BD" w:rsidR="00904C0C" w:rsidRDefault="00797706" w:rsidP="009F5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04C0C" w14:paraId="7FCD65F4" w14:textId="77777777" w:rsidTr="009F5BD9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8693A71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57F3D5F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637709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2DA711B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31F4AC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484387D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F77CA4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971E5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72E92F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6C688F28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248DEB5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0946BE5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FBF521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4F7C1AA" w14:textId="5114C0AD" w:rsidR="00904C0C" w:rsidRDefault="00797706" w:rsidP="009F5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  <w:tr w:rsidR="00904C0C" w14:paraId="09E1888C" w14:textId="77777777" w:rsidTr="009F5BD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5CD419F" w14:textId="77777777" w:rsidR="00904C0C" w:rsidRDefault="00904C0C" w:rsidP="009F5B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E5B2D88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AEE79CB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9C35436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82720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85CA120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9E1FC4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35858F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51933F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14:paraId="0D8A98A1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90E0992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91D88A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2D104E" w14:textId="77777777" w:rsidR="00904C0C" w:rsidRDefault="00904C0C" w:rsidP="009F5BD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D768EF" w14:textId="24307FCC" w:rsidR="00904C0C" w:rsidRDefault="00797706" w:rsidP="009F5BD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</w:tr>
    </w:tbl>
    <w:p w14:paraId="79FBCB24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4BAD13DF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p w14:paraId="49E02C26" w14:textId="77777777" w:rsidR="00904C0C" w:rsidRDefault="00904C0C" w:rsidP="00904C0C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04C0C" w14:paraId="2BDDB174" w14:textId="77777777" w:rsidTr="009F5BD9">
        <w:tc>
          <w:tcPr>
            <w:tcW w:w="1941" w:type="dxa"/>
            <w:shd w:val="clear" w:color="auto" w:fill="DBE5F1"/>
            <w:vAlign w:val="center"/>
          </w:tcPr>
          <w:p w14:paraId="380A9B5A" w14:textId="77777777" w:rsidR="00904C0C" w:rsidRDefault="00904C0C" w:rsidP="009F5BD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9F6949B" w14:textId="19681A4F" w:rsidR="00904C0C" w:rsidRDefault="00572657" w:rsidP="009F5B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Ocenianie w oparciu o kolokwia pisemne</w:t>
            </w:r>
            <w:r w:rsidR="00575559">
              <w:rPr>
                <w:rFonts w:ascii="Arial" w:hAnsi="Arial" w:cs="Arial"/>
                <w:sz w:val="22"/>
                <w:szCs w:val="16"/>
              </w:rPr>
              <w:t>.</w:t>
            </w:r>
          </w:p>
          <w:p w14:paraId="53AFA7AB" w14:textId="77777777" w:rsidR="00904C0C" w:rsidRDefault="00904C0C" w:rsidP="009F5B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14C02F27" w14:textId="77777777" w:rsidR="00904C0C" w:rsidRDefault="00904C0C" w:rsidP="009F5B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2ED7126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1A1ABFFC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904C0C" w14:paraId="1A6EFD21" w14:textId="77777777" w:rsidTr="009F5BD9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43DFB8" w14:textId="77777777" w:rsidR="00904C0C" w:rsidRDefault="00904C0C" w:rsidP="009F5BD9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39EA6006" w14:textId="3DB82065" w:rsidR="00904C0C" w:rsidRDefault="00871125" w:rsidP="009F5B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Wykład w języku francuskim.</w:t>
            </w:r>
          </w:p>
          <w:p w14:paraId="6F729946" w14:textId="77777777" w:rsidR="00904C0C" w:rsidRDefault="00904C0C" w:rsidP="009F5BD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2EF1A7A4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07B91174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61DF3E92" w14:textId="77777777" w:rsidR="00904C0C" w:rsidRDefault="00904C0C" w:rsidP="00904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4C70400E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04C0C" w14:paraId="49B60DBD" w14:textId="77777777" w:rsidTr="009F5BD9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09562AD6" w14:textId="3372C661" w:rsidR="00904C0C" w:rsidRDefault="001E02C1" w:rsidP="00F76175">
            <w:pPr>
              <w:pStyle w:val="BalloonText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Zawód tłumacza w ujęciu socjologicznym</w:t>
            </w:r>
            <w:r w:rsidR="001B2445">
              <w:rPr>
                <w:rFonts w:ascii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  <w:sz w:val="22"/>
              </w:rPr>
              <w:t xml:space="preserve">Typologia tłumaczy. </w:t>
            </w:r>
            <w:r w:rsidR="001B2445">
              <w:rPr>
                <w:rFonts w:ascii="Arial" w:hAnsi="Arial" w:cs="Arial"/>
                <w:sz w:val="22"/>
              </w:rPr>
              <w:t>Kształcenie tłumaczy.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Kompetencje zawodowe.</w:t>
            </w:r>
            <w:r w:rsidR="001B2445">
              <w:rPr>
                <w:rFonts w:ascii="Arial" w:hAnsi="Arial" w:cs="Arial"/>
                <w:sz w:val="22"/>
              </w:rPr>
              <w:t xml:space="preserve"> Kwestia specjalizacji. </w:t>
            </w:r>
            <w:r w:rsidR="00A94A44">
              <w:rPr>
                <w:rFonts w:ascii="Arial" w:hAnsi="Arial" w:cs="Arial"/>
                <w:sz w:val="22"/>
              </w:rPr>
              <w:t xml:space="preserve">Status </w:t>
            </w:r>
            <w:r w:rsidR="00883EB8">
              <w:rPr>
                <w:rFonts w:ascii="Arial" w:hAnsi="Arial" w:cs="Arial"/>
                <w:sz w:val="22"/>
              </w:rPr>
              <w:t>poszczególnych</w:t>
            </w:r>
            <w:r w:rsidR="00A94A44">
              <w:rPr>
                <w:rFonts w:ascii="Arial" w:hAnsi="Arial" w:cs="Arial"/>
                <w:sz w:val="22"/>
              </w:rPr>
              <w:t xml:space="preserve"> kategorii tłumaczy. Rynek tłumaczeń i jego uczestnicy. </w:t>
            </w:r>
            <w:r>
              <w:rPr>
                <w:rFonts w:ascii="Arial" w:hAnsi="Arial" w:cs="Arial"/>
                <w:sz w:val="22"/>
              </w:rPr>
              <w:t xml:space="preserve">Kwestia wynagrodzenia. </w:t>
            </w:r>
            <w:r w:rsidR="00A94A44">
              <w:rPr>
                <w:rFonts w:ascii="Arial" w:hAnsi="Arial" w:cs="Arial"/>
                <w:sz w:val="22"/>
              </w:rPr>
              <w:t>Warsztat pracy tłumacza</w:t>
            </w:r>
            <w:r w:rsidR="007714D9">
              <w:rPr>
                <w:rFonts w:ascii="Arial" w:hAnsi="Arial" w:cs="Arial"/>
                <w:sz w:val="22"/>
              </w:rPr>
              <w:t>.</w:t>
            </w:r>
            <w:r w:rsidR="00D42873">
              <w:rPr>
                <w:rFonts w:ascii="Arial" w:hAnsi="Arial" w:cs="Arial"/>
                <w:sz w:val="22"/>
              </w:rPr>
              <w:t xml:space="preserve"> </w:t>
            </w:r>
            <w:r w:rsidR="007714D9">
              <w:rPr>
                <w:rFonts w:ascii="Arial" w:hAnsi="Arial" w:cs="Arial"/>
                <w:sz w:val="22"/>
              </w:rPr>
              <w:t>O</w:t>
            </w:r>
            <w:r w:rsidR="00A94A44">
              <w:rPr>
                <w:rFonts w:ascii="Arial" w:hAnsi="Arial" w:cs="Arial"/>
                <w:sz w:val="22"/>
              </w:rPr>
              <w:t xml:space="preserve">rganizacja pracy. </w:t>
            </w:r>
            <w:r w:rsidR="0057280A">
              <w:rPr>
                <w:rFonts w:ascii="Arial" w:hAnsi="Arial" w:cs="Arial"/>
                <w:sz w:val="22"/>
              </w:rPr>
              <w:t xml:space="preserve">Relacje ze współpracownikami i zleceniodawcami. </w:t>
            </w:r>
            <w:r w:rsidR="00A94A44">
              <w:rPr>
                <w:rFonts w:ascii="Arial" w:hAnsi="Arial" w:cs="Arial"/>
                <w:sz w:val="22"/>
              </w:rPr>
              <w:t xml:space="preserve">„Rewolucja informatyczna” </w:t>
            </w:r>
            <w:r>
              <w:rPr>
                <w:rFonts w:ascii="Arial" w:hAnsi="Arial" w:cs="Arial"/>
                <w:sz w:val="22"/>
              </w:rPr>
              <w:t>a</w:t>
            </w:r>
            <w:r w:rsidR="00A94A44">
              <w:rPr>
                <w:rFonts w:ascii="Arial" w:hAnsi="Arial" w:cs="Arial"/>
                <w:sz w:val="22"/>
              </w:rPr>
              <w:t xml:space="preserve"> zaw</w:t>
            </w:r>
            <w:r>
              <w:rPr>
                <w:rFonts w:ascii="Arial" w:hAnsi="Arial" w:cs="Arial"/>
                <w:sz w:val="22"/>
              </w:rPr>
              <w:t>ód</w:t>
            </w:r>
            <w:r w:rsidR="00A94A44">
              <w:rPr>
                <w:rFonts w:ascii="Arial" w:hAnsi="Arial" w:cs="Arial"/>
                <w:sz w:val="22"/>
              </w:rPr>
              <w:t xml:space="preserve"> tłumacza.</w:t>
            </w:r>
            <w:r w:rsidR="001D211A">
              <w:rPr>
                <w:rFonts w:ascii="Arial" w:hAnsi="Arial" w:cs="Arial"/>
                <w:sz w:val="22"/>
              </w:rPr>
              <w:t xml:space="preserve"> Etyka zawodowa.</w:t>
            </w:r>
            <w:r w:rsidR="007714D9">
              <w:rPr>
                <w:rFonts w:ascii="Arial" w:hAnsi="Arial" w:cs="Arial"/>
                <w:sz w:val="22"/>
              </w:rPr>
              <w:t xml:space="preserve"> Prawa autorskie w pracy tłumacza.</w:t>
            </w:r>
          </w:p>
        </w:tc>
      </w:tr>
    </w:tbl>
    <w:p w14:paraId="6839D5C3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0DCA8C55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p w14:paraId="2E766156" w14:textId="77777777" w:rsidR="00904C0C" w:rsidRDefault="00904C0C" w:rsidP="00904C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0E80EC86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04C0C" w:rsidRPr="00F91A6C" w14:paraId="789C8A26" w14:textId="77777777" w:rsidTr="009F5BD9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685D6054" w14:textId="2A9973D2" w:rsidR="00611272" w:rsidRDefault="00611272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P. Assouline, </w:t>
            </w:r>
            <w:r w:rsidRPr="001E0726">
              <w:rPr>
                <w:rFonts w:ascii="Arial" w:hAnsi="Arial" w:cs="Arial"/>
                <w:i/>
                <w:sz w:val="22"/>
                <w:szCs w:val="16"/>
                <w:lang w:val="fr-FR"/>
              </w:rPr>
              <w:t>La condition du traducteur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>, Centre national du livre, Paris, 2011.</w:t>
            </w:r>
          </w:p>
          <w:p w14:paraId="29FFB8A6" w14:textId="47B0E566" w:rsidR="00611272" w:rsidRDefault="00611272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M.-F. Cachin, </w:t>
            </w:r>
            <w:r w:rsidRPr="00611272">
              <w:rPr>
                <w:rFonts w:ascii="Arial" w:hAnsi="Arial" w:cs="Arial"/>
                <w:i/>
                <w:sz w:val="22"/>
                <w:szCs w:val="16"/>
                <w:lang w:val="fr-FR"/>
              </w:rPr>
              <w:t>La traduction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, Ed. </w:t>
            </w:r>
            <w:proofErr w:type="gramStart"/>
            <w:r>
              <w:rPr>
                <w:rFonts w:ascii="Arial" w:hAnsi="Arial" w:cs="Arial"/>
                <w:sz w:val="22"/>
                <w:szCs w:val="16"/>
                <w:lang w:val="fr-FR"/>
              </w:rPr>
              <w:t>du</w:t>
            </w:r>
            <w:proofErr w:type="gramEnd"/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 Cercle de la Librairie, Paris, 2007.</w:t>
            </w:r>
          </w:p>
          <w:p w14:paraId="6008581B" w14:textId="38BAB9B9" w:rsidR="00904C0C" w:rsidRDefault="00F91A6C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 xml:space="preserve">D. </w:t>
            </w:r>
            <w:proofErr w:type="spellStart"/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>Gouadec</w:t>
            </w:r>
            <w:proofErr w:type="spellEnd"/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r w:rsidRPr="00F91A6C">
              <w:rPr>
                <w:rFonts w:ascii="Arial" w:hAnsi="Arial" w:cs="Arial"/>
                <w:i/>
                <w:sz w:val="22"/>
                <w:szCs w:val="16"/>
                <w:lang w:val="fr-FR"/>
              </w:rPr>
              <w:t>Profession</w:t>
            </w:r>
            <w:r w:rsidR="006E4F27">
              <w:rPr>
                <w:rFonts w:ascii="Arial" w:hAnsi="Arial" w:cs="Arial"/>
                <w:i/>
                <w:sz w:val="22"/>
                <w:szCs w:val="16"/>
                <w:lang w:val="fr-FR"/>
              </w:rPr>
              <w:t> :</w:t>
            </w:r>
            <w:r w:rsidRPr="00F91A6C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 traducteur</w:t>
            </w:r>
            <w:r w:rsidRPr="00F91A6C">
              <w:rPr>
                <w:rFonts w:ascii="Arial" w:hAnsi="Arial" w:cs="Arial"/>
                <w:sz w:val="22"/>
                <w:szCs w:val="16"/>
                <w:lang w:val="fr-FR"/>
              </w:rPr>
              <w:t>, L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>a M</w:t>
            </w:r>
            <w:r w:rsidR="00611272">
              <w:rPr>
                <w:rFonts w:ascii="Arial" w:hAnsi="Arial" w:cs="Arial"/>
                <w:sz w:val="22"/>
                <w:szCs w:val="16"/>
                <w:lang w:val="fr-FR"/>
              </w:rPr>
              <w:t>aison du dictionnaire, Paris, 2002.</w:t>
            </w:r>
          </w:p>
          <w:p w14:paraId="02FE80B6" w14:textId="184311A3" w:rsidR="00611272" w:rsidRPr="00F91A6C" w:rsidRDefault="00611272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</w:p>
        </w:tc>
      </w:tr>
    </w:tbl>
    <w:p w14:paraId="286CD150" w14:textId="77777777" w:rsidR="00904C0C" w:rsidRPr="00F91A6C" w:rsidRDefault="00904C0C" w:rsidP="00904C0C">
      <w:pPr>
        <w:rPr>
          <w:rFonts w:ascii="Arial" w:hAnsi="Arial" w:cs="Arial"/>
          <w:sz w:val="22"/>
          <w:szCs w:val="16"/>
          <w:lang w:val="fr-FR"/>
        </w:rPr>
      </w:pPr>
    </w:p>
    <w:p w14:paraId="71A6BE0E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14:paraId="24D610AE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904C0C" w:rsidRPr="00E51EFE" w14:paraId="21A0174C" w14:textId="77777777" w:rsidTr="009F5BD9">
        <w:tblPrEx>
          <w:tblCellMar>
            <w:top w:w="0" w:type="dxa"/>
            <w:bottom w:w="0" w:type="dxa"/>
          </w:tblCellMar>
        </w:tblPrEx>
        <w:trPr>
          <w:trHeight w:val="1112"/>
        </w:trPr>
        <w:tc>
          <w:tcPr>
            <w:tcW w:w="9622" w:type="dxa"/>
          </w:tcPr>
          <w:p w14:paraId="28BDDD3C" w14:textId="0691A1C5" w:rsidR="00904C0C" w:rsidRDefault="003772F6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F43994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Romanica </w:t>
            </w:r>
            <w:proofErr w:type="spellStart"/>
            <w:r w:rsidRPr="00F43994">
              <w:rPr>
                <w:rFonts w:ascii="Arial" w:hAnsi="Arial" w:cs="Arial"/>
                <w:i/>
                <w:sz w:val="22"/>
                <w:szCs w:val="16"/>
                <w:lang w:val="fr-FR"/>
              </w:rPr>
              <w:t>Wratislaviensia</w:t>
            </w:r>
            <w:proofErr w:type="spellEnd"/>
            <w:r w:rsidRPr="00F43994">
              <w:rPr>
                <w:rFonts w:ascii="Arial" w:hAnsi="Arial" w:cs="Arial"/>
                <w:sz w:val="22"/>
                <w:szCs w:val="16"/>
                <w:lang w:val="fr-FR"/>
              </w:rPr>
              <w:t>, n</w:t>
            </w:r>
            <w:r w:rsidRPr="00F43994">
              <w:rPr>
                <w:rFonts w:ascii="Arial" w:hAnsi="Arial" w:cs="Arial"/>
                <w:sz w:val="22"/>
                <w:szCs w:val="16"/>
                <w:vertAlign w:val="superscript"/>
                <w:lang w:val="fr-FR"/>
              </w:rPr>
              <w:t xml:space="preserve">o </w:t>
            </w:r>
            <w:r w:rsidR="00F43994" w:rsidRPr="00F43994">
              <w:rPr>
                <w:rFonts w:ascii="Arial" w:hAnsi="Arial" w:cs="Arial"/>
                <w:sz w:val="22"/>
                <w:szCs w:val="16"/>
                <w:lang w:val="fr-FR"/>
              </w:rPr>
              <w:t xml:space="preserve">LIX, </w:t>
            </w:r>
            <w:r w:rsidR="00F43994">
              <w:rPr>
                <w:rFonts w:ascii="Arial" w:hAnsi="Arial" w:cs="Arial"/>
                <w:sz w:val="22"/>
                <w:szCs w:val="16"/>
                <w:lang w:val="fr-FR"/>
              </w:rPr>
              <w:t>2012, « </w:t>
            </w:r>
            <w:r w:rsidR="00F43994" w:rsidRPr="00F43994">
              <w:rPr>
                <w:rFonts w:ascii="Arial" w:hAnsi="Arial" w:cs="Arial"/>
                <w:sz w:val="22"/>
                <w:szCs w:val="16"/>
                <w:lang w:val="fr-FR"/>
              </w:rPr>
              <w:t>Figures du t</w:t>
            </w:r>
            <w:r w:rsidR="00F43994">
              <w:rPr>
                <w:rFonts w:ascii="Arial" w:hAnsi="Arial" w:cs="Arial"/>
                <w:sz w:val="22"/>
                <w:szCs w:val="16"/>
                <w:lang w:val="fr-FR"/>
              </w:rPr>
              <w:t>raducteur ».</w:t>
            </w:r>
          </w:p>
          <w:p w14:paraId="1BF7BFB6" w14:textId="7484666C" w:rsidR="007B7AEB" w:rsidRPr="007B7AEB" w:rsidRDefault="007B7AEB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E. </w:t>
            </w:r>
            <w:proofErr w:type="spellStart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>Skibińska</w:t>
            </w:r>
            <w:proofErr w:type="spellEnd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, R. </w:t>
            </w:r>
            <w:proofErr w:type="spellStart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>Solova</w:t>
            </w:r>
            <w:proofErr w:type="spellEnd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, K. </w:t>
            </w:r>
            <w:proofErr w:type="spellStart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>Gostkowska</w:t>
            </w:r>
            <w:proofErr w:type="spellEnd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 (</w:t>
            </w:r>
            <w:proofErr w:type="spellStart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>red</w:t>
            </w:r>
            <w:proofErr w:type="spellEnd"/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.), </w:t>
            </w:r>
            <w:r w:rsidRPr="007B7AEB">
              <w:rPr>
                <w:rFonts w:ascii="Arial" w:hAnsi="Arial" w:cs="Arial"/>
                <w:i/>
                <w:sz w:val="22"/>
                <w:szCs w:val="16"/>
                <w:lang w:val="fr-FR"/>
              </w:rPr>
              <w:t>Vingt-cinq ans après</w:t>
            </w:r>
            <w:r w:rsidR="00484A1D">
              <w:rPr>
                <w:rFonts w:ascii="Arial" w:hAnsi="Arial" w:cs="Arial"/>
                <w:i/>
                <w:sz w:val="22"/>
                <w:szCs w:val="16"/>
                <w:lang w:val="fr-FR"/>
              </w:rPr>
              <w:t> :</w:t>
            </w:r>
            <w:bookmarkStart w:id="0" w:name="_GoBack"/>
            <w:bookmarkEnd w:id="0"/>
            <w:r w:rsidRPr="007B7AEB">
              <w:rPr>
                <w:rFonts w:ascii="Arial" w:hAnsi="Arial" w:cs="Arial"/>
                <w:i/>
                <w:sz w:val="22"/>
                <w:szCs w:val="16"/>
                <w:lang w:val="fr-FR"/>
              </w:rPr>
              <w:t xml:space="preserve"> traduire dans une Europe en reconfiguration</w:t>
            </w:r>
            <w:r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16"/>
                <w:lang w:val="fr-FR"/>
              </w:rPr>
              <w:t>Orizons</w:t>
            </w:r>
            <w:proofErr w:type="spellEnd"/>
            <w:r>
              <w:rPr>
                <w:rFonts w:ascii="Arial" w:hAnsi="Arial" w:cs="Arial"/>
                <w:sz w:val="22"/>
                <w:szCs w:val="16"/>
                <w:lang w:val="fr-FR"/>
              </w:rPr>
              <w:t>, Paris, 2015.</w:t>
            </w:r>
            <w:r w:rsidRPr="007B7AEB">
              <w:rPr>
                <w:rFonts w:ascii="Arial" w:hAnsi="Arial" w:cs="Arial"/>
                <w:sz w:val="22"/>
                <w:szCs w:val="16"/>
                <w:lang w:val="fr-FR"/>
              </w:rPr>
              <w:t xml:space="preserve"> </w:t>
            </w:r>
          </w:p>
          <w:p w14:paraId="434AA4C6" w14:textId="2A0A0E92" w:rsidR="007B7AEB" w:rsidRPr="00E51EFE" w:rsidRDefault="007B7AEB" w:rsidP="009F5BD9">
            <w:pPr>
              <w:rPr>
                <w:rFonts w:ascii="Arial" w:hAnsi="Arial" w:cs="Arial"/>
                <w:sz w:val="22"/>
                <w:szCs w:val="16"/>
                <w:lang w:val="fr-FR"/>
              </w:rPr>
            </w:pPr>
            <w:r w:rsidRPr="00E51EFE">
              <w:rPr>
                <w:rFonts w:ascii="Arial" w:hAnsi="Arial" w:cs="Arial"/>
                <w:sz w:val="22"/>
                <w:szCs w:val="16"/>
                <w:lang w:val="fr-FR"/>
              </w:rPr>
              <w:t xml:space="preserve">M. </w:t>
            </w:r>
            <w:proofErr w:type="spellStart"/>
            <w:r w:rsidRPr="00E51EFE">
              <w:rPr>
                <w:rFonts w:ascii="Arial" w:hAnsi="Arial" w:cs="Arial"/>
                <w:sz w:val="22"/>
                <w:szCs w:val="16"/>
                <w:lang w:val="fr-FR"/>
              </w:rPr>
              <w:t>Tryuk</w:t>
            </w:r>
            <w:proofErr w:type="spellEnd"/>
            <w:r w:rsidRPr="00E51EFE"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r w:rsidR="00514874" w:rsidRPr="00E51EFE">
              <w:rPr>
                <w:rFonts w:ascii="Arial" w:hAnsi="Arial" w:cs="Arial"/>
                <w:i/>
                <w:sz w:val="22"/>
                <w:szCs w:val="16"/>
                <w:lang w:val="fr-FR"/>
              </w:rPr>
              <w:t>L’interprétation commun</w:t>
            </w:r>
            <w:r w:rsidR="00E51EFE" w:rsidRPr="00E51EFE">
              <w:rPr>
                <w:rFonts w:ascii="Arial" w:hAnsi="Arial" w:cs="Arial"/>
                <w:i/>
                <w:sz w:val="22"/>
                <w:szCs w:val="16"/>
                <w:lang w:val="fr-FR"/>
              </w:rPr>
              <w:t>autaire</w:t>
            </w:r>
            <w:r w:rsidR="00E51EFE" w:rsidRPr="00E51EFE">
              <w:rPr>
                <w:rFonts w:ascii="Arial" w:hAnsi="Arial" w:cs="Arial"/>
                <w:sz w:val="22"/>
                <w:szCs w:val="16"/>
                <w:lang w:val="fr-FR"/>
              </w:rPr>
              <w:t xml:space="preserve">, </w:t>
            </w:r>
            <w:proofErr w:type="spellStart"/>
            <w:r w:rsidR="00E51EFE" w:rsidRPr="00E51EFE">
              <w:rPr>
                <w:rFonts w:ascii="Arial" w:hAnsi="Arial" w:cs="Arial"/>
                <w:sz w:val="22"/>
                <w:szCs w:val="16"/>
                <w:lang w:val="fr-FR"/>
              </w:rPr>
              <w:t>T</w:t>
            </w:r>
            <w:r w:rsidR="00E51EFE">
              <w:rPr>
                <w:rFonts w:ascii="Arial" w:hAnsi="Arial" w:cs="Arial"/>
                <w:sz w:val="22"/>
                <w:szCs w:val="16"/>
                <w:lang w:val="fr-FR"/>
              </w:rPr>
              <w:t>epis</w:t>
            </w:r>
            <w:proofErr w:type="spellEnd"/>
            <w:r w:rsidR="00E51EFE">
              <w:rPr>
                <w:rFonts w:ascii="Arial" w:hAnsi="Arial" w:cs="Arial"/>
                <w:sz w:val="22"/>
                <w:szCs w:val="16"/>
                <w:lang w:val="fr-FR"/>
              </w:rPr>
              <w:t>, Warszawa, 2004.</w:t>
            </w:r>
          </w:p>
        </w:tc>
      </w:tr>
    </w:tbl>
    <w:p w14:paraId="15AA9082" w14:textId="77777777" w:rsidR="00904C0C" w:rsidRPr="00E51EFE" w:rsidRDefault="00904C0C" w:rsidP="00904C0C">
      <w:pPr>
        <w:rPr>
          <w:rFonts w:ascii="Arial" w:hAnsi="Arial" w:cs="Arial"/>
          <w:sz w:val="22"/>
          <w:szCs w:val="16"/>
          <w:lang w:val="fr-FR"/>
        </w:rPr>
      </w:pPr>
    </w:p>
    <w:p w14:paraId="4B769328" w14:textId="77777777" w:rsidR="00904C0C" w:rsidRPr="00E51EFE" w:rsidRDefault="00904C0C" w:rsidP="00904C0C">
      <w:pPr>
        <w:rPr>
          <w:rFonts w:ascii="Arial" w:hAnsi="Arial" w:cs="Arial"/>
          <w:sz w:val="22"/>
          <w:szCs w:val="16"/>
          <w:lang w:val="fr-FR"/>
        </w:rPr>
      </w:pPr>
    </w:p>
    <w:p w14:paraId="1EF84DC2" w14:textId="77777777" w:rsidR="00904C0C" w:rsidRPr="00E51EFE" w:rsidRDefault="00904C0C" w:rsidP="00904C0C">
      <w:pPr>
        <w:pStyle w:val="BalloonText"/>
        <w:rPr>
          <w:rFonts w:ascii="Arial" w:hAnsi="Arial" w:cs="Arial"/>
          <w:sz w:val="22"/>
          <w:lang w:val="fr-FR"/>
        </w:rPr>
      </w:pPr>
    </w:p>
    <w:p w14:paraId="36CBD85B" w14:textId="77777777" w:rsidR="00904C0C" w:rsidRDefault="00904C0C" w:rsidP="00904C0C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</w:p>
    <w:p w14:paraId="4537DC79" w14:textId="77777777" w:rsidR="00904C0C" w:rsidRDefault="00904C0C" w:rsidP="00904C0C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904C0C" w14:paraId="5579862D" w14:textId="77777777" w:rsidTr="009F5BD9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B11D764" w14:textId="77777777" w:rsidR="00904C0C" w:rsidRDefault="00904C0C" w:rsidP="009F5B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4680CB1A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55FC91FD" w14:textId="77A84BB4" w:rsidR="00904C0C" w:rsidRDefault="009A6775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4C0C" w14:paraId="248736FC" w14:textId="77777777" w:rsidTr="009F5BD9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21D6270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2C56205B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7F240956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4C0C" w14:paraId="5461B78E" w14:textId="77777777" w:rsidTr="009F5BD9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2551612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453C970A" w14:textId="77777777" w:rsidR="00904C0C" w:rsidRDefault="00904C0C" w:rsidP="009F5BD9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07B470E" w14:textId="391DADCF" w:rsidR="00904C0C" w:rsidRDefault="00812BC3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04C0C" w14:paraId="104335E6" w14:textId="77777777" w:rsidTr="009F5BD9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CBA9C3" w14:textId="77777777" w:rsidR="00904C0C" w:rsidRDefault="00904C0C" w:rsidP="009F5BD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773C7C3F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667777FE" w14:textId="7E0F53A1" w:rsidR="00904C0C" w:rsidRDefault="002A1F8B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E31E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904C0C" w14:paraId="21F398FA" w14:textId="77777777" w:rsidTr="009F5BD9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7D777E3C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6C32C126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7228CAA9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4C0C" w14:paraId="5D4710DA" w14:textId="77777777" w:rsidTr="009F5BD9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94071BC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5857F4A4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41510C06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04C0C" w14:paraId="032AD7CE" w14:textId="77777777" w:rsidTr="009F5BD9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A5E70C3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4189C17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F29017D" w14:textId="12B9367F" w:rsidR="00904C0C" w:rsidRDefault="003E5AA8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904C0C" w14:paraId="11CB7648" w14:textId="77777777" w:rsidTr="009F5BD9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DA5A094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760DFDB8" w14:textId="3BDB9661" w:rsidR="00904C0C" w:rsidRDefault="000473FF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</w:t>
            </w:r>
          </w:p>
        </w:tc>
      </w:tr>
      <w:tr w:rsidR="00904C0C" w14:paraId="548CBC00" w14:textId="77777777" w:rsidTr="009F5BD9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45855424" w14:textId="77777777" w:rsidR="00904C0C" w:rsidRDefault="00904C0C" w:rsidP="009F5BD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26F9B475" w14:textId="7224D8D5" w:rsidR="00904C0C" w:rsidRDefault="000473FF" w:rsidP="009F5BD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</w:tr>
    </w:tbl>
    <w:p w14:paraId="3615417D" w14:textId="77777777" w:rsidR="00904C0C" w:rsidRDefault="00904C0C" w:rsidP="00904C0C">
      <w:pPr>
        <w:pStyle w:val="BalloonText"/>
        <w:rPr>
          <w:rFonts w:ascii="Arial" w:hAnsi="Arial" w:cs="Arial"/>
          <w:sz w:val="22"/>
        </w:rPr>
      </w:pPr>
    </w:p>
    <w:p w14:paraId="12C8E657" w14:textId="77777777" w:rsidR="00C644C3" w:rsidRDefault="00484A1D"/>
    <w:sectPr w:rsidR="00C644C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25187" w14:textId="77777777" w:rsidR="005E02B0" w:rsidRDefault="00484A1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1E1AB" w14:textId="77777777" w:rsidR="005E02B0" w:rsidRDefault="00484A1D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7EB340A" w14:textId="77777777" w:rsidR="005E02B0" w:rsidRDefault="00484A1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5825" w14:textId="77777777" w:rsidR="005E02B0" w:rsidRDefault="00484A1D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E2B0E" w14:textId="77777777" w:rsidR="005E02B0" w:rsidRDefault="00484A1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B8B9E" w14:textId="77777777" w:rsidR="005E02B0" w:rsidRDefault="00484A1D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63049" w14:textId="77777777" w:rsidR="005E02B0" w:rsidRDefault="00484A1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2"/>
    <w:rsid w:val="000473FF"/>
    <w:rsid w:val="000677EB"/>
    <w:rsid w:val="000925E5"/>
    <w:rsid w:val="000C41F4"/>
    <w:rsid w:val="000D05A6"/>
    <w:rsid w:val="000E0E3D"/>
    <w:rsid w:val="000F0D5D"/>
    <w:rsid w:val="00112B14"/>
    <w:rsid w:val="00127DC4"/>
    <w:rsid w:val="00172B43"/>
    <w:rsid w:val="001B2445"/>
    <w:rsid w:val="001C678B"/>
    <w:rsid w:val="001D211A"/>
    <w:rsid w:val="001E02C1"/>
    <w:rsid w:val="001E0726"/>
    <w:rsid w:val="002A1F8B"/>
    <w:rsid w:val="002A6B93"/>
    <w:rsid w:val="00307C6B"/>
    <w:rsid w:val="0032161E"/>
    <w:rsid w:val="00350C25"/>
    <w:rsid w:val="003772F6"/>
    <w:rsid w:val="0038308F"/>
    <w:rsid w:val="00387112"/>
    <w:rsid w:val="003A0CAB"/>
    <w:rsid w:val="003B2008"/>
    <w:rsid w:val="003E5AA8"/>
    <w:rsid w:val="00426AAC"/>
    <w:rsid w:val="00484A1D"/>
    <w:rsid w:val="004B62F2"/>
    <w:rsid w:val="004C4A39"/>
    <w:rsid w:val="00514874"/>
    <w:rsid w:val="00541987"/>
    <w:rsid w:val="0055460F"/>
    <w:rsid w:val="00572657"/>
    <w:rsid w:val="0057280A"/>
    <w:rsid w:val="00575559"/>
    <w:rsid w:val="005A08B9"/>
    <w:rsid w:val="005D1E7F"/>
    <w:rsid w:val="005F2067"/>
    <w:rsid w:val="00611272"/>
    <w:rsid w:val="006A320D"/>
    <w:rsid w:val="006D0FEA"/>
    <w:rsid w:val="006E4F27"/>
    <w:rsid w:val="007161AB"/>
    <w:rsid w:val="00734FCC"/>
    <w:rsid w:val="007714D9"/>
    <w:rsid w:val="00797706"/>
    <w:rsid w:val="007B7AEB"/>
    <w:rsid w:val="00812BC3"/>
    <w:rsid w:val="00842677"/>
    <w:rsid w:val="00871125"/>
    <w:rsid w:val="00883EB8"/>
    <w:rsid w:val="00896327"/>
    <w:rsid w:val="008A0758"/>
    <w:rsid w:val="00904C0C"/>
    <w:rsid w:val="00981F38"/>
    <w:rsid w:val="00987B45"/>
    <w:rsid w:val="009A6775"/>
    <w:rsid w:val="00A0196F"/>
    <w:rsid w:val="00A13394"/>
    <w:rsid w:val="00A257A6"/>
    <w:rsid w:val="00A37A58"/>
    <w:rsid w:val="00A61D62"/>
    <w:rsid w:val="00A94A44"/>
    <w:rsid w:val="00B0287B"/>
    <w:rsid w:val="00B9093E"/>
    <w:rsid w:val="00BA4161"/>
    <w:rsid w:val="00CD4B4A"/>
    <w:rsid w:val="00CF17D1"/>
    <w:rsid w:val="00D17409"/>
    <w:rsid w:val="00D42873"/>
    <w:rsid w:val="00DC23A4"/>
    <w:rsid w:val="00E15217"/>
    <w:rsid w:val="00E23D57"/>
    <w:rsid w:val="00E31E48"/>
    <w:rsid w:val="00E51EFE"/>
    <w:rsid w:val="00E761AF"/>
    <w:rsid w:val="00E762ED"/>
    <w:rsid w:val="00EE60C6"/>
    <w:rsid w:val="00F43994"/>
    <w:rsid w:val="00F51AD6"/>
    <w:rsid w:val="00F76175"/>
    <w:rsid w:val="00F90C5E"/>
    <w:rsid w:val="00F91A6C"/>
    <w:rsid w:val="00FB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003E"/>
  <w15:chartTrackingRefBased/>
  <w15:docId w15:val="{E8593722-08D3-4E9F-A162-FFCDCD80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C0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4C0C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4C0C"/>
    <w:rPr>
      <w:rFonts w:ascii="Verdana" w:eastAsia="Times New Roman" w:hAnsi="Verdana" w:cs="Times New Roman"/>
      <w:sz w:val="28"/>
      <w:szCs w:val="28"/>
      <w:lang w:eastAsia="pl-PL"/>
    </w:rPr>
  </w:style>
  <w:style w:type="paragraph" w:styleId="Nagwek">
    <w:name w:val="header"/>
    <w:basedOn w:val="Normalny"/>
    <w:next w:val="Tekstpodstawowy"/>
    <w:link w:val="NagwekZnak"/>
    <w:semiHidden/>
    <w:rsid w:val="00904C0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904C0C"/>
    <w:rPr>
      <w:rFonts w:ascii="Arial" w:eastAsia="Times New Roman" w:hAnsi="Arial" w:cs="Arial"/>
      <w:sz w:val="28"/>
      <w:szCs w:val="28"/>
      <w:lang w:eastAsia="pl-PL"/>
    </w:rPr>
  </w:style>
  <w:style w:type="paragraph" w:styleId="Stopka">
    <w:name w:val="footer"/>
    <w:basedOn w:val="Normalny"/>
    <w:link w:val="StopkaZnak"/>
    <w:semiHidden/>
    <w:rsid w:val="00904C0C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904C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904C0C"/>
    <w:pPr>
      <w:suppressLineNumbers/>
    </w:pPr>
  </w:style>
  <w:style w:type="paragraph" w:customStyle="1" w:styleId="BalloonText">
    <w:name w:val="Balloon Text"/>
    <w:basedOn w:val="Normalny"/>
    <w:rsid w:val="00904C0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04C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04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S</dc:creator>
  <cp:keywords/>
  <dc:description/>
  <cp:lastModifiedBy>P S</cp:lastModifiedBy>
  <cp:revision>56</cp:revision>
  <dcterms:created xsi:type="dcterms:W3CDTF">2018-10-25T16:44:00Z</dcterms:created>
  <dcterms:modified xsi:type="dcterms:W3CDTF">2018-10-25T18:41:00Z</dcterms:modified>
</cp:coreProperties>
</file>