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F66D5" w:rsidRPr="00BF66D5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BF66D5" w:rsidRPr="00BF66D5" w:rsidRDefault="00235C1F" w:rsidP="00BF66D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Praktyka zawodowa I/II</w:t>
            </w:r>
          </w:p>
        </w:tc>
      </w:tr>
      <w:tr w:rsidR="00BF66D5" w:rsidRPr="00BF66D5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F66D5" w:rsidRPr="00BF66D5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BF66D5" w:rsidRPr="00BF66D5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BF66D5" w:rsidRPr="00BF66D5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D5" w:rsidRPr="00BF66D5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F66D5" w:rsidRPr="00BF66D5" w:rsidRDefault="00235C1F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(2pkt w V semestrze oraz 2pkt w VI semestrze)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291"/>
        </w:trPr>
        <w:tc>
          <w:tcPr>
            <w:tcW w:w="9640" w:type="dxa"/>
          </w:tcPr>
          <w:p w:rsidR="00235C1F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4"/>
            </w:tblGrid>
            <w:tr w:rsidR="00235C1F">
              <w:tblPrEx>
                <w:tblCellMar>
                  <w:top w:w="0" w:type="dxa"/>
                  <w:bottom w:w="0" w:type="dxa"/>
                </w:tblCellMar>
              </w:tblPrEx>
              <w:trPr>
                <w:trHeight w:val="811"/>
              </w:trPr>
              <w:tc>
                <w:tcPr>
                  <w:tcW w:w="0" w:type="auto"/>
                </w:tcPr>
                <w:p w:rsidR="00235C1F" w:rsidRPr="00235C1F" w:rsidRDefault="00235C1F" w:rsidP="00235C1F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  <w:r w:rsidRPr="00235C1F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Praktyka zawodowa I/II </w:t>
                  </w:r>
                </w:p>
                <w:p w:rsidR="00235C1F" w:rsidRPr="00235C1F" w:rsidRDefault="00235C1F" w:rsidP="00235C1F">
                  <w:pPr>
                    <w:pStyle w:val="Default"/>
                    <w:rPr>
                      <w:sz w:val="18"/>
                      <w:szCs w:val="18"/>
                      <w:lang w:val="pl-PL"/>
                    </w:rPr>
                  </w:pPr>
                  <w:r w:rsidRPr="00235C1F">
                    <w:rPr>
                      <w:sz w:val="18"/>
                      <w:szCs w:val="18"/>
                      <w:lang w:val="pl-PL"/>
                    </w:rPr>
                    <w:t xml:space="preserve">Student może odbywać praktykę zawodową we wszystkich placówkach państwowych lub prywatnych, w kraju lub za granicą, które umożliwią mu wykonywanie prac zgodnych z profilem kształcenia. Do czynności takich należą na przykład: pomoc w prowadzeniu sekretariatu; tłumaczenia; pomoc w organizowaniu różnego typu wymian; umawianie spotkań; wszelkie prace administracyjne leżące w zakresie umiejętności studenta.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337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BF66D5" w:rsidRPr="00BF66D5" w:rsidRDefault="00235C1F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F66D5" w:rsidRPr="00BF66D5" w:rsidTr="007C49C4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F66D5" w:rsidRPr="00BF66D5" w:rsidRDefault="00235C1F" w:rsidP="00BF66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F66D5" w:rsidRPr="00BF66D5" w:rsidTr="007C49C4"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1"/>
            </w:tblGrid>
            <w:tr w:rsidR="00235C1F" w:rsidTr="00235C1F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5601" w:type="dxa"/>
                </w:tcPr>
                <w:p w:rsidR="00235C1F" w:rsidRDefault="00235C1F" w:rsidP="00235C1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Funkcjonowanie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rzedsiębiorstwa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5129"/>
        <w:gridCol w:w="2693"/>
      </w:tblGrid>
      <w:tr w:rsidR="00BF66D5" w:rsidRPr="00BF66D5" w:rsidTr="00C21BF0">
        <w:trPr>
          <w:cantSplit/>
          <w:trHeight w:val="930"/>
        </w:trPr>
        <w:tc>
          <w:tcPr>
            <w:tcW w:w="1884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129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C21BF0">
        <w:trPr>
          <w:cantSplit/>
          <w:trHeight w:val="1509"/>
        </w:trPr>
        <w:tc>
          <w:tcPr>
            <w:tcW w:w="1884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59"/>
            </w:tblGrid>
            <w:tr w:rsidR="00C21BF0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C21BF0" w:rsidRPr="00C21BF0" w:rsidRDefault="00C21BF0" w:rsidP="00C21BF0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  <w:r w:rsidRPr="00C21BF0">
                    <w:rPr>
                      <w:sz w:val="20"/>
                      <w:szCs w:val="20"/>
                      <w:lang w:val="pl-PL"/>
                    </w:rPr>
                    <w:t xml:space="preserve">ma uporządkowaną wiedzę szczegółową z zakresu filologii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"/>
            </w:tblGrid>
            <w:tr w:rsidR="00C21BF0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C21BF0" w:rsidRDefault="00C21BF0" w:rsidP="00C21BF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K1_W04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028"/>
        <w:gridCol w:w="2627"/>
      </w:tblGrid>
      <w:tr w:rsidR="00BF66D5" w:rsidRPr="00BF66D5" w:rsidTr="00C21BF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028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627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C21BF0">
        <w:trPr>
          <w:cantSplit/>
          <w:trHeight w:val="986"/>
        </w:trPr>
        <w:tc>
          <w:tcPr>
            <w:tcW w:w="1985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8"/>
            </w:tblGrid>
            <w:tr w:rsidR="001434B0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1434B0" w:rsidRPr="001434B0" w:rsidRDefault="001434B0" w:rsidP="001434B0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  <w:r w:rsidRPr="001434B0">
                    <w:rPr>
                      <w:sz w:val="20"/>
                      <w:szCs w:val="20"/>
                      <w:lang w:val="pl-PL"/>
                    </w:rPr>
                    <w:t xml:space="preserve">w typowych sytuacjach zawodowych, potrafi posługiwać się podstawowymi ujęciami teoretycznymi i pojęciami właściwymi dla filologii </w:t>
                  </w:r>
                </w:p>
              </w:tc>
            </w:tr>
          </w:tbl>
          <w:p w:rsidR="00BF66D5" w:rsidRPr="00BF66D5" w:rsidRDefault="00BF66D5" w:rsidP="00C21B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5"/>
            </w:tblGrid>
            <w:tr w:rsidR="001434B0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1434B0" w:rsidRDefault="001434B0" w:rsidP="001434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K1_U04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4908"/>
        <w:gridCol w:w="2319"/>
      </w:tblGrid>
      <w:tr w:rsidR="00BF66D5" w:rsidRPr="00BF66D5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7C49C4">
        <w:trPr>
          <w:cantSplit/>
          <w:trHeight w:val="412"/>
        </w:trPr>
        <w:tc>
          <w:tcPr>
            <w:tcW w:w="1985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8"/>
            </w:tblGrid>
            <w:tr w:rsidR="001434B0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1434B0" w:rsidRDefault="001434B0" w:rsidP="001434B0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  <w:r w:rsidRPr="001434B0">
                    <w:rPr>
                      <w:sz w:val="20"/>
                      <w:szCs w:val="20"/>
                      <w:lang w:val="pl-PL"/>
                    </w:rPr>
                    <w:t xml:space="preserve">potrafi współdziałać i pracować w grupie, przyjmując w niej różne role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52"/>
                  </w:tblGrid>
                  <w:tr w:rsidR="001434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:rsidR="001434B0" w:rsidRPr="001434B0" w:rsidRDefault="001434B0" w:rsidP="001434B0">
                        <w:pPr>
                          <w:pStyle w:val="Default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 w:rsidRPr="001434B0">
                          <w:rPr>
                            <w:sz w:val="20"/>
                            <w:szCs w:val="20"/>
                            <w:lang w:val="pl-PL"/>
                          </w:rPr>
                          <w:t xml:space="preserve">potrafi współdziałać i pracować w wielokulturowej grupie </w:t>
                        </w:r>
                      </w:p>
                    </w:tc>
                  </w:tr>
                </w:tbl>
                <w:p w:rsidR="001434B0" w:rsidRPr="001434B0" w:rsidRDefault="001434B0" w:rsidP="001434B0">
                  <w:pPr>
                    <w:pStyle w:val="Default"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5"/>
            </w:tblGrid>
            <w:tr w:rsidR="001434B0" w:rsidTr="001434B0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1434B0" w:rsidRDefault="001434B0" w:rsidP="001434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K1_K03 </w:t>
                  </w:r>
                </w:p>
              </w:tc>
            </w:tr>
            <w:tr w:rsidR="001434B0" w:rsidTr="001434B0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1434B0" w:rsidRDefault="001434B0" w:rsidP="001434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K1_K04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F66D5" w:rsidRPr="00BF66D5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BF66D5" w:rsidRPr="00BF66D5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F66D5" w:rsidRPr="00BF66D5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D5" w:rsidRPr="00BF66D5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C21BF0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03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663"/>
        </w:trPr>
        <w:tc>
          <w:tcPr>
            <w:tcW w:w="9622" w:type="dxa"/>
          </w:tcPr>
          <w:p w:rsidR="00BF66D5" w:rsidRPr="00BF66D5" w:rsidRDefault="00C21BF0" w:rsidP="00C21B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niepedagogiczna</w:t>
            </w: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40"/>
        <w:gridCol w:w="592"/>
        <w:gridCol w:w="514"/>
        <w:gridCol w:w="593"/>
        <w:gridCol w:w="593"/>
        <w:gridCol w:w="593"/>
        <w:gridCol w:w="593"/>
        <w:gridCol w:w="593"/>
        <w:gridCol w:w="593"/>
        <w:gridCol w:w="593"/>
        <w:gridCol w:w="525"/>
        <w:gridCol w:w="661"/>
        <w:gridCol w:w="593"/>
        <w:gridCol w:w="593"/>
        <w:gridCol w:w="593"/>
      </w:tblGrid>
      <w:tr w:rsidR="00BF66D5" w:rsidRPr="00BF66D5" w:rsidTr="007C49C4">
        <w:trPr>
          <w:cantSplit/>
          <w:trHeight w:val="1616"/>
        </w:trPr>
        <w:tc>
          <w:tcPr>
            <w:tcW w:w="920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12" w:type="dxa"/>
            <w:shd w:val="clear" w:color="auto" w:fill="DBE5F1"/>
            <w:textDirection w:val="btL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1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F66D5" w:rsidRPr="00BF66D5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21BF0" w:rsidRDefault="00C21BF0" w:rsidP="00C21B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Pozytywna ocena opiekuna praktyk z ramienia przedsiębiorstwa</w:t>
            </w:r>
          </w:p>
          <w:p w:rsidR="00BF66D5" w:rsidRPr="00BF66D5" w:rsidRDefault="00C21BF0" w:rsidP="00C21B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Raport ze  stażu.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567"/>
        </w:trPr>
        <w:tc>
          <w:tcPr>
            <w:tcW w:w="9622" w:type="dxa"/>
          </w:tcPr>
          <w:p w:rsidR="00BF66D5" w:rsidRPr="00BF66D5" w:rsidRDefault="00C21BF0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Uzgadniane indywidualnie przed rozpoczęciem praktyk.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66D5" w:rsidRPr="00BF66D5" w:rsidTr="007C49C4">
        <w:trPr>
          <w:trHeight w:val="716"/>
        </w:trPr>
        <w:tc>
          <w:tcPr>
            <w:tcW w:w="9622" w:type="dxa"/>
          </w:tcPr>
          <w:p w:rsidR="00BF66D5" w:rsidRPr="00BF66D5" w:rsidRDefault="00C21BF0" w:rsidP="00C21BF0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435"/>
        </w:trPr>
        <w:tc>
          <w:tcPr>
            <w:tcW w:w="9622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6"/>
        <w:gridCol w:w="5389"/>
        <w:gridCol w:w="1047"/>
      </w:tblGrid>
      <w:tr w:rsidR="00BF66D5" w:rsidRPr="00BF66D5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BF66D5" w:rsidRPr="00BF66D5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BF66D5" w:rsidRPr="00BF66D5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F66D5" w:rsidRPr="00BF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10EF"/>
    <w:multiLevelType w:val="hybridMultilevel"/>
    <w:tmpl w:val="AD04D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D5"/>
    <w:rsid w:val="001434B0"/>
    <w:rsid w:val="00185CBC"/>
    <w:rsid w:val="00235C1F"/>
    <w:rsid w:val="00523188"/>
    <w:rsid w:val="00BF66D5"/>
    <w:rsid w:val="00C21BF0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9937-6C48-4A88-B0DF-9353A85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5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Alicja Hajok</cp:lastModifiedBy>
  <cp:revision>5</cp:revision>
  <dcterms:created xsi:type="dcterms:W3CDTF">2018-06-12T16:04:00Z</dcterms:created>
  <dcterms:modified xsi:type="dcterms:W3CDTF">2018-10-15T09:56:00Z</dcterms:modified>
</cp:coreProperties>
</file>