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F2" w:rsidRDefault="00D05DF2" w:rsidP="00D05DF2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KARTA KURSU</w:t>
      </w:r>
    </w:p>
    <w:p w:rsidR="00D05DF2" w:rsidRDefault="00D05DF2" w:rsidP="00D05DF2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D05DF2" w:rsidTr="00D05DF2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79692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dyplomowa</w:t>
            </w:r>
            <w:r w:rsidR="00D05DF2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D05DF2" w:rsidTr="00D05DF2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Diploma work 1</w:t>
            </w:r>
          </w:p>
        </w:tc>
      </w:tr>
    </w:tbl>
    <w:p w:rsidR="00D05DF2" w:rsidRDefault="00D05DF2" w:rsidP="00D05DF2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D05DF2" w:rsidTr="00D05DF2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autoSpaceDE/>
              <w:autoSpaceDN w:val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05DF2" w:rsidRDefault="00D05DF2" w:rsidP="00D05DF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D05DF2" w:rsidTr="00D05DF2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F7350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K. Sowa-Bacia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D53DA" w:rsidRDefault="00DD53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K. Sowa-Bacia</w:t>
            </w:r>
          </w:p>
          <w:p w:rsidR="00FA0582" w:rsidRDefault="00FA0582" w:rsidP="00F7350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05DF2" w:rsidTr="00D05DF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przygotowanie do napisania pracy dyplomowej i zdania egzaminu dyplomowego. 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</w:t>
            </w:r>
            <w:r w:rsidR="00FA0582">
              <w:rPr>
                <w:rFonts w:ascii="Arial" w:hAnsi="Arial" w:cs="Arial"/>
                <w:sz w:val="20"/>
                <w:szCs w:val="20"/>
              </w:rPr>
              <w:t>afi</w:t>
            </w:r>
            <w:r>
              <w:rPr>
                <w:rFonts w:ascii="Arial" w:hAnsi="Arial" w:cs="Arial"/>
                <w:sz w:val="20"/>
                <w:szCs w:val="20"/>
              </w:rPr>
              <w:t xml:space="preserve"> rozpoznać i zarysować badany obszar,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zaplanować pracę naukową i postawić hipotezę badawczą,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dokonać selekcji i krytycznej interpretacji literatury fachowej,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specjalistycznych, 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uczestniczyć w dyskusji naukowej,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rozwijać indywidualne zainteresowania badawcze.</w:t>
            </w:r>
          </w:p>
          <w:p w:rsidR="00D05DF2" w:rsidRDefault="00D05DF2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F73504" w:rsidRDefault="00F73504" w:rsidP="00F73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504" w:rsidRDefault="00F73504" w:rsidP="00F73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wiedza z zakresu glottodydaktyki i językoznawstwa.</w:t>
            </w:r>
          </w:p>
          <w:p w:rsidR="00D05DF2" w:rsidRDefault="00D05DF2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krytycznej analizy tekstów naukowych, kompetencje językowe na poziomie B2</w:t>
            </w:r>
            <w:r w:rsidR="00F73504">
              <w:rPr>
                <w:rFonts w:ascii="Arial" w:hAnsi="Arial" w:cs="Arial"/>
                <w:sz w:val="20"/>
                <w:szCs w:val="20"/>
              </w:rPr>
              <w:t>.</w:t>
            </w:r>
            <w:r w:rsidR="004F490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73504" w:rsidRDefault="00F73504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F73504" w:rsidRDefault="00F73504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Pr="00B719D2" w:rsidRDefault="00D05DF2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9D2">
              <w:rPr>
                <w:rFonts w:ascii="Arial" w:hAnsi="Arial" w:cs="Arial"/>
                <w:sz w:val="20"/>
                <w:szCs w:val="20"/>
              </w:rPr>
              <w:t>Odpowiednie kursy na studiach I stopnia</w:t>
            </w:r>
            <w:r w:rsidR="00B719D2" w:rsidRPr="00B719D2">
              <w:rPr>
                <w:rFonts w:ascii="Arial" w:hAnsi="Arial" w:cs="Arial"/>
                <w:sz w:val="20"/>
                <w:szCs w:val="20"/>
              </w:rPr>
              <w:t>: Wstęp do językoznawstwa</w:t>
            </w:r>
            <w:r w:rsidR="00B719D2">
              <w:rPr>
                <w:rFonts w:ascii="Arial" w:hAnsi="Arial" w:cs="Arial"/>
                <w:sz w:val="20"/>
                <w:szCs w:val="20"/>
              </w:rPr>
              <w:t>,</w:t>
            </w:r>
            <w:r w:rsidR="00B719D2" w:rsidRPr="00B719D2">
              <w:rPr>
                <w:rFonts w:ascii="Arial" w:hAnsi="Arial" w:cs="Arial"/>
                <w:sz w:val="20"/>
                <w:szCs w:val="20"/>
              </w:rPr>
              <w:t xml:space="preserve">  Gramatyka opisowa języka niemieckiego I</w:t>
            </w:r>
            <w:r w:rsidR="00B719D2">
              <w:rPr>
                <w:rFonts w:ascii="Arial" w:hAnsi="Arial" w:cs="Arial"/>
                <w:sz w:val="20"/>
                <w:szCs w:val="20"/>
              </w:rPr>
              <w:t>,</w:t>
            </w:r>
            <w:r w:rsidR="00B719D2" w:rsidRPr="00B719D2">
              <w:rPr>
                <w:rFonts w:ascii="Arial" w:hAnsi="Arial" w:cs="Arial"/>
                <w:sz w:val="20"/>
                <w:szCs w:val="20"/>
              </w:rPr>
              <w:t xml:space="preserve"> Gramatyka opisowa języka niemieckiego II</w:t>
            </w:r>
            <w:r w:rsidR="00B719D2">
              <w:rPr>
                <w:rFonts w:ascii="Arial" w:hAnsi="Arial" w:cs="Arial"/>
                <w:sz w:val="20"/>
                <w:szCs w:val="20"/>
              </w:rPr>
              <w:t>,</w:t>
            </w:r>
            <w:r w:rsidR="00B719D2" w:rsidRPr="00B719D2">
              <w:rPr>
                <w:rFonts w:ascii="Arial" w:hAnsi="Arial" w:cs="Arial"/>
                <w:sz w:val="20"/>
                <w:szCs w:val="20"/>
              </w:rPr>
              <w:t xml:space="preserve">  Gramatyka opisowa języka niemieckiego III</w:t>
            </w:r>
            <w:r w:rsidR="00B719D2">
              <w:rPr>
                <w:rFonts w:ascii="Arial" w:hAnsi="Arial" w:cs="Arial"/>
                <w:sz w:val="20"/>
                <w:szCs w:val="20"/>
              </w:rPr>
              <w:t>,</w:t>
            </w:r>
            <w:r w:rsidR="00B719D2" w:rsidRPr="00B719D2">
              <w:rPr>
                <w:rFonts w:ascii="Arial" w:hAnsi="Arial" w:cs="Arial"/>
                <w:sz w:val="20"/>
                <w:szCs w:val="20"/>
              </w:rPr>
              <w:t xml:space="preserve"> Przygotowanie do nauczania języka niemieckiego na wczesnym etapie edukacyjnym</w:t>
            </w:r>
            <w:r w:rsidR="00B71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autoSpaceDE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5321"/>
        <w:gridCol w:w="2410"/>
      </w:tblGrid>
      <w:tr w:rsidR="00D05DF2" w:rsidTr="00D05DF2">
        <w:trPr>
          <w:cantSplit/>
          <w:trHeight w:val="930"/>
        </w:trPr>
        <w:tc>
          <w:tcPr>
            <w:tcW w:w="190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W01: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 ma uporządkowaną wiedzę, obejmującą terminologię, teorie i metodologię z zakresu glottodydaktyki i językoznawstwa.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W02: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ma podstawową wiedzę z zakresu indywidualnej problematyki badawczej</w:t>
            </w:r>
            <w:r w:rsidR="00512F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dotyczącej glottodydaktyki i językoznawstwa.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W03: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zna i rozumie podstawowe pojęcia i zasady z zakresu prawa autorskiego.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W02,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W03,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W07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D05DF2" w:rsidTr="00D05DF2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U01: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potrafi analizować, oceniać, selekcjonować i integrować informacje dotyczące indywidualnej problematyki badawczej z zakresu glottodydaktyki</w:t>
            </w:r>
            <w:r>
              <w:rPr>
                <w:rFonts w:ascii="Arial" w:hAnsi="Arial" w:cs="Arial"/>
                <w:sz w:val="20"/>
                <w:szCs w:val="20"/>
              </w:rPr>
              <w:br/>
              <w:t>i językoznawstwa oraz formułować na tej podstawie krytyczne sądy.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U02: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t>umie samodzielnie zdobywać wiedzę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br/>
              <w:t>i rozwijać umiejętności badawcze w zakresie filologi</w:t>
            </w:r>
            <w:r w:rsidR="00FA0582">
              <w:rPr>
                <w:rFonts w:ascii="Arial" w:eastAsia="MyriadPro-Semibold" w:hAnsi="Arial" w:cs="Arial"/>
                <w:bCs/>
                <w:sz w:val="20"/>
                <w:szCs w:val="20"/>
              </w:rPr>
              <w:t>i,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kierując się wskazówkami opiekuna naukowego.</w:t>
            </w: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U03: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br/>
              <w:t>i zredagowania prac pisemnych w języku obcym</w:t>
            </w:r>
            <w:r w:rsidR="00FA0582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r w:rsidR="00FA0582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teoretycznych.</w:t>
            </w:r>
          </w:p>
          <w:p w:rsidR="00D05DF2" w:rsidRDefault="00D05DF2" w:rsidP="00512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K1_U01, K1_U02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5288"/>
        <w:gridCol w:w="2410"/>
      </w:tblGrid>
      <w:tr w:rsidR="00D05DF2" w:rsidTr="00D05DF2">
        <w:trPr>
          <w:cantSplit/>
          <w:trHeight w:val="800"/>
        </w:trPr>
        <w:tc>
          <w:tcPr>
            <w:tcW w:w="19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</w:pP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K01: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Student rozumie potrzebę uczenia się przez całe życie oraz śledzenia współczesnych zjawisk glottodydaktyki</w:t>
            </w:r>
            <w:r>
              <w:rPr>
                <w:rFonts w:ascii="Arial" w:hAnsi="Arial" w:cs="Arial"/>
                <w:sz w:val="20"/>
                <w:szCs w:val="20"/>
              </w:rPr>
              <w:t xml:space="preserve"> i językoznawstwa.</w:t>
            </w: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D05DF2" w:rsidRDefault="00D05DF2" w:rsidP="00512F2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K02: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Student potrafi współdziałać i pracować w grupie, przyjmując w niej różne role.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K1_K01  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K1_K02, K1_K04</w:t>
            </w:r>
          </w:p>
          <w:p w:rsidR="00D05DF2" w:rsidRDefault="00D05DF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K1_K08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512F2D" w:rsidRDefault="00512F2D" w:rsidP="00D05DF2">
      <w:pPr>
        <w:rPr>
          <w:rFonts w:ascii="Arial" w:hAnsi="Arial" w:cs="Arial"/>
          <w:sz w:val="20"/>
          <w:szCs w:val="20"/>
        </w:rPr>
      </w:pPr>
    </w:p>
    <w:p w:rsidR="00512F2D" w:rsidRDefault="00512F2D" w:rsidP="00D05DF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05DF2" w:rsidTr="00D05DF2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05DF2" w:rsidTr="00D05DF2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05DF2" w:rsidTr="00D05DF2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 podające (wykład informacyjny), eksponujące, </w:t>
            </w:r>
            <w:r w:rsidR="00FA0582">
              <w:rPr>
                <w:rFonts w:ascii="Arial" w:hAnsi="Arial" w:cs="Arial"/>
                <w:sz w:val="20"/>
                <w:szCs w:val="20"/>
              </w:rPr>
              <w:t>problemowe (wykład problemowy),</w:t>
            </w:r>
            <w:r>
              <w:rPr>
                <w:rFonts w:ascii="Arial" w:hAnsi="Arial" w:cs="Arial"/>
                <w:sz w:val="20"/>
                <w:szCs w:val="20"/>
              </w:rPr>
              <w:t>aktywizujące</w:t>
            </w:r>
            <w:r w:rsidR="00FA05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projektowa</w:t>
            </w:r>
            <w:r w:rsidR="00FA05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924"/>
        <w:gridCol w:w="644"/>
        <w:gridCol w:w="644"/>
        <w:gridCol w:w="644"/>
        <w:gridCol w:w="643"/>
        <w:gridCol w:w="643"/>
        <w:gridCol w:w="643"/>
        <w:gridCol w:w="643"/>
        <w:gridCol w:w="643"/>
        <w:gridCol w:w="554"/>
        <w:gridCol w:w="734"/>
        <w:gridCol w:w="643"/>
        <w:gridCol w:w="643"/>
        <w:gridCol w:w="643"/>
      </w:tblGrid>
      <w:tr w:rsidR="00D05DF2" w:rsidTr="00D05DF2">
        <w:trPr>
          <w:cantSplit/>
          <w:trHeight w:val="1616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51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Rozdział</w:t>
            </w:r>
            <w:r w:rsidR="00D05DF2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(plan pracy)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79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79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Pr="00EF5AC9" w:rsidRDefault="00D05D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D05DF2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</w:t>
            </w:r>
            <w:r w:rsidR="002D0C20">
              <w:rPr>
                <w:rFonts w:ascii="Arial" w:hAnsi="Arial" w:cs="Arial"/>
                <w:sz w:val="20"/>
                <w:szCs w:val="20"/>
              </w:rPr>
              <w:t>nkiem uzyskania zaliczenia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</w:t>
            </w:r>
            <w:r w:rsidR="00FA0582">
              <w:rPr>
                <w:rFonts w:ascii="Arial" w:hAnsi="Arial" w:cs="Arial"/>
                <w:sz w:val="20"/>
                <w:szCs w:val="20"/>
              </w:rPr>
              <w:t>zajęć, przedstawienie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 i pierwszego rozdziału pracy dyplomowej wraz z</w:t>
            </w:r>
            <w:r w:rsidR="00FA0582">
              <w:rPr>
                <w:rFonts w:ascii="Arial" w:hAnsi="Arial" w:cs="Arial"/>
                <w:sz w:val="20"/>
                <w:szCs w:val="20"/>
              </w:rPr>
              <w:t>e sporządzoną</w:t>
            </w:r>
            <w:r>
              <w:rPr>
                <w:rFonts w:ascii="Arial" w:hAnsi="Arial" w:cs="Arial"/>
                <w:sz w:val="20"/>
                <w:szCs w:val="20"/>
              </w:rPr>
              <w:t xml:space="preserve"> bibliografią.</w:t>
            </w: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D05DF2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D05DF2" w:rsidRDefault="00D05DF2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Charakter, styl i stylistyka prac naukowych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zbierania materiałów do pracy dyplomowej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ustalenia wątku przewodniego pracy dyplomowej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i forma pracy dyplomowej, jej manifestacje w technice informacyjnej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obszaru, tematu i przygotowanie do samodzielnego opracowania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 na temat przeczytanej literatury przedmiotu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 na temat hipotez badawczych oraz metodologii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FA058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</w:t>
            </w:r>
            <w:r w:rsidR="00D05DF2">
              <w:rPr>
                <w:rFonts w:ascii="Arial" w:hAnsi="Arial" w:cs="Arial"/>
                <w:sz w:val="20"/>
                <w:szCs w:val="20"/>
              </w:rPr>
              <w:t>planu pracy dyplomowej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sporządzenie bibliografii. </w:t>
            </w: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D05DF2" w:rsidRDefault="00D05DF2" w:rsidP="00D05D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F5AC9" w:rsidRDefault="00EF5AC9" w:rsidP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Grzybowski Przemysław Paweł, Sawicki Krzysztof (2010):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Pisanie prac i sztuka ich prezentacji</w:t>
            </w:r>
            <w:r>
              <w:rPr>
                <w:rFonts w:ascii="Arial" w:hAnsi="Arial" w:cs="Arial"/>
                <w:sz w:val="20"/>
                <w:szCs w:val="20"/>
              </w:rPr>
              <w:t>. Impuls</w:t>
            </w:r>
          </w:p>
          <w:p w:rsidR="00D05DF2" w:rsidRDefault="00D05DF2" w:rsidP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Wrycza-Bekier, Joanna (2011):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Kreatywna praca dyplomowa. Jak stworzyć fascynujący tekst naukowy</w:t>
            </w:r>
            <w:r>
              <w:rPr>
                <w:rFonts w:ascii="Arial" w:hAnsi="Arial" w:cs="Arial"/>
                <w:sz w:val="20"/>
                <w:szCs w:val="20"/>
              </w:rPr>
              <w:t>. Helion.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/>
                <w:sz w:val="20"/>
                <w:szCs w:val="20"/>
              </w:rPr>
              <w:t>Zenderowski, Radosław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(2011):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Technika pisania prac magisterskich i licencjackich. Poradnik</w:t>
            </w:r>
            <w:r>
              <w:rPr>
                <w:rFonts w:ascii="Arial" w:hAnsi="Arial" w:cs="Arial"/>
                <w:sz w:val="20"/>
                <w:szCs w:val="20"/>
              </w:rPr>
              <w:t>. CeDeWu.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52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8"/>
        <w:gridCol w:w="5544"/>
        <w:gridCol w:w="1046"/>
      </w:tblGrid>
      <w:tr w:rsidR="00D05DF2" w:rsidTr="00D05DF2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05DF2" w:rsidTr="00D05DF2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CC2760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CC2760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D05DF2" w:rsidTr="00D05DF2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2D0C20">
            <w:pPr>
              <w:widowControl/>
              <w:autoSpaceDE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D05DF2" w:rsidRDefault="00D05DF2" w:rsidP="00D05DF2"/>
    <w:p w:rsidR="008C026A" w:rsidRPr="00D05DF2" w:rsidRDefault="008C026A"/>
    <w:sectPr w:rsidR="008C026A" w:rsidRPr="00D05DF2" w:rsidSect="008C02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D1" w:rsidRDefault="008A77D1" w:rsidP="00D05DF2">
      <w:r>
        <w:separator/>
      </w:r>
    </w:p>
  </w:endnote>
  <w:endnote w:type="continuationSeparator" w:id="0">
    <w:p w:rsidR="008A77D1" w:rsidRDefault="008A77D1" w:rsidP="00D0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90282"/>
      <w:docPartObj>
        <w:docPartGallery w:val="Page Numbers (Bottom of Page)"/>
        <w:docPartUnique/>
      </w:docPartObj>
    </w:sdtPr>
    <w:sdtEndPr/>
    <w:sdtContent>
      <w:p w:rsidR="00D05DF2" w:rsidRDefault="008A77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DF2" w:rsidRDefault="00D05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D1" w:rsidRDefault="008A77D1" w:rsidP="00D05DF2">
      <w:r>
        <w:separator/>
      </w:r>
    </w:p>
  </w:footnote>
  <w:footnote w:type="continuationSeparator" w:id="0">
    <w:p w:rsidR="008A77D1" w:rsidRDefault="008A77D1" w:rsidP="00D0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2"/>
    <w:rsid w:val="00044057"/>
    <w:rsid w:val="000C2CAC"/>
    <w:rsid w:val="002266CD"/>
    <w:rsid w:val="002D0C20"/>
    <w:rsid w:val="00386394"/>
    <w:rsid w:val="00435429"/>
    <w:rsid w:val="004F4901"/>
    <w:rsid w:val="00512F2D"/>
    <w:rsid w:val="0059367F"/>
    <w:rsid w:val="006B22DA"/>
    <w:rsid w:val="0073552D"/>
    <w:rsid w:val="00785DB4"/>
    <w:rsid w:val="0079692B"/>
    <w:rsid w:val="007F5856"/>
    <w:rsid w:val="00891218"/>
    <w:rsid w:val="00894CC1"/>
    <w:rsid w:val="008A77D1"/>
    <w:rsid w:val="008C026A"/>
    <w:rsid w:val="008D52A2"/>
    <w:rsid w:val="009355A9"/>
    <w:rsid w:val="00981CBC"/>
    <w:rsid w:val="00B719D2"/>
    <w:rsid w:val="00C33B3D"/>
    <w:rsid w:val="00C4618F"/>
    <w:rsid w:val="00CC2760"/>
    <w:rsid w:val="00D05DF2"/>
    <w:rsid w:val="00DB2E99"/>
    <w:rsid w:val="00DD53DA"/>
    <w:rsid w:val="00E80D09"/>
    <w:rsid w:val="00E81C69"/>
    <w:rsid w:val="00EF5AC9"/>
    <w:rsid w:val="00F73504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DF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DF2"/>
    <w:rPr>
      <w:rFonts w:ascii="Verdana" w:eastAsia="Times New Roman" w:hAnsi="Verdana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99"/>
    <w:qFormat/>
    <w:rsid w:val="00D05DF2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99"/>
    <w:qFormat/>
    <w:rsid w:val="00D05DF2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D05DF2"/>
    <w:pPr>
      <w:suppressLineNumbers/>
    </w:pPr>
  </w:style>
  <w:style w:type="paragraph" w:customStyle="1" w:styleId="Tekstdymka1">
    <w:name w:val="Tekst dymka1"/>
    <w:basedOn w:val="Normalny"/>
    <w:uiPriority w:val="99"/>
    <w:rsid w:val="00D05D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uiPriority w:val="99"/>
    <w:rsid w:val="00D05DF2"/>
    <w:pPr>
      <w:widowControl/>
      <w:suppressAutoHyphens w:val="0"/>
      <w:autoSpaceDE/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0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DF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DF2"/>
    <w:rPr>
      <w:rFonts w:ascii="Verdana" w:eastAsia="Times New Roman" w:hAnsi="Verdana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99"/>
    <w:qFormat/>
    <w:rsid w:val="00D05DF2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99"/>
    <w:qFormat/>
    <w:rsid w:val="00D05DF2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D05DF2"/>
    <w:pPr>
      <w:suppressLineNumbers/>
    </w:pPr>
  </w:style>
  <w:style w:type="paragraph" w:customStyle="1" w:styleId="Tekstdymka1">
    <w:name w:val="Tekst dymka1"/>
    <w:basedOn w:val="Normalny"/>
    <w:uiPriority w:val="99"/>
    <w:rsid w:val="00D05D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uiPriority w:val="99"/>
    <w:rsid w:val="00D05DF2"/>
    <w:pPr>
      <w:widowControl/>
      <w:suppressAutoHyphens w:val="0"/>
      <w:autoSpaceDE/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0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aaa</cp:lastModifiedBy>
  <cp:revision>2</cp:revision>
  <dcterms:created xsi:type="dcterms:W3CDTF">2018-02-23T14:49:00Z</dcterms:created>
  <dcterms:modified xsi:type="dcterms:W3CDTF">2018-02-23T14:49:00Z</dcterms:modified>
</cp:coreProperties>
</file>