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B0" w:rsidRPr="00483C5D" w:rsidRDefault="00540DB0" w:rsidP="00C5748F">
      <w:pPr>
        <w:widowControl/>
        <w:suppressAutoHyphens w:val="0"/>
        <w:autoSpaceDE/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b/>
          <w:bCs/>
          <w:sz w:val="20"/>
          <w:szCs w:val="20"/>
        </w:rPr>
        <w:t>KARTA KURSU</w:t>
      </w: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40DB0" w:rsidRPr="00483C5D" w:rsidTr="00C90E0B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Praktyczna nauka języka niemieckiego </w:t>
            </w:r>
          </w:p>
          <w:p w:rsidR="00540DB0" w:rsidRPr="00483C5D" w:rsidRDefault="00540DB0" w:rsidP="00C90E0B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Sprawności językowe </w:t>
            </w:r>
            <w:r w:rsidR="00E74EAD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540DB0" w:rsidRPr="00483C5D" w:rsidTr="00483C5D">
        <w:trPr>
          <w:trHeight w:val="706"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40DB0" w:rsidRPr="00483C5D" w:rsidRDefault="00540DB0" w:rsidP="00483C5D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en-US"/>
              </w:rPr>
              <w:t xml:space="preserve">Practical German </w:t>
            </w:r>
            <w:r w:rsidR="00E74EAD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</w:tr>
    </w:tbl>
    <w:p w:rsidR="00540DB0" w:rsidRPr="00483C5D" w:rsidRDefault="00540DB0" w:rsidP="00C5748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418"/>
        <w:gridCol w:w="1843"/>
      </w:tblGrid>
      <w:tr w:rsidR="00540DB0" w:rsidRPr="00483C5D" w:rsidTr="00613D61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843" w:type="dxa"/>
            <w:vAlign w:val="center"/>
          </w:tcPr>
          <w:p w:rsidR="00540DB0" w:rsidRPr="00483C5D" w:rsidRDefault="00613D61" w:rsidP="00121FA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Sem. zimowy - </w:t>
            </w:r>
            <w:r w:rsidR="00E74EA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540DB0" w:rsidRPr="00483C5D" w:rsidRDefault="00540DB0" w:rsidP="00C5748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540DB0" w:rsidRPr="00483C5D" w:rsidTr="00C90E0B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540DB0" w:rsidRPr="00483C5D" w:rsidRDefault="00540DB0" w:rsidP="00483C5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dr R. Czaplikowska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3C5D">
              <w:rPr>
                <w:rFonts w:ascii="Arial" w:hAnsi="Arial" w:cs="Arial"/>
                <w:b/>
                <w:sz w:val="20"/>
                <w:szCs w:val="20"/>
              </w:rPr>
              <w:t>Zespół dydaktyczny:</w:t>
            </w:r>
          </w:p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dr R. Czaplikowska</w:t>
            </w:r>
          </w:p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mgr J. Sekuła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Opis kursu (cele kształcenia)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40DB0" w:rsidRPr="00483C5D" w:rsidTr="00C90E0B">
        <w:trPr>
          <w:trHeight w:val="1365"/>
        </w:trPr>
        <w:tc>
          <w:tcPr>
            <w:tcW w:w="9640" w:type="dxa"/>
          </w:tcPr>
          <w:p w:rsidR="00540DB0" w:rsidRPr="00483C5D" w:rsidRDefault="00540DB0" w:rsidP="00C90E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DB0" w:rsidRPr="00483C5D" w:rsidRDefault="00540DB0" w:rsidP="00C90E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3C5D">
              <w:rPr>
                <w:rFonts w:ascii="Arial" w:hAnsi="Arial" w:cs="Arial"/>
                <w:b/>
                <w:sz w:val="20"/>
                <w:szCs w:val="20"/>
              </w:rPr>
              <w:t>Kurs językowy na poziomie C1</w:t>
            </w:r>
          </w:p>
          <w:p w:rsidR="00540DB0" w:rsidRPr="00483C5D" w:rsidRDefault="00540DB0" w:rsidP="00C90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Celem ogólnym jest opanowanie przez studenta umiejętności językowych na poziomie C1.2 oraz podstawowych umiejętności interkulturowych. Kurs prowadzony jest w j. niemieckim.</w:t>
            </w:r>
          </w:p>
          <w:p w:rsidR="00540DB0" w:rsidRPr="00483C5D" w:rsidRDefault="00540DB0" w:rsidP="00C90E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DB0" w:rsidRPr="00483C5D" w:rsidRDefault="00540DB0" w:rsidP="00C90E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83C5D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540DB0" w:rsidRPr="00483C5D" w:rsidRDefault="00540DB0" w:rsidP="00C90E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Student: </w:t>
            </w:r>
          </w:p>
          <w:p w:rsidR="00540DB0" w:rsidRPr="00483C5D" w:rsidRDefault="00540DB0" w:rsidP="00483C5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zrozumieć szeroką gamę długich i trudnych tekstów oraz zrozumieć ukryte w nich podteksty. </w:t>
            </w:r>
          </w:p>
          <w:p w:rsidR="00540DB0" w:rsidRPr="00483C5D" w:rsidRDefault="00540DB0" w:rsidP="00483C5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Potrafi wypowiedzieć się spontanicznie i biegle nie zastanawiając się zbytnio nad doborem słów. </w:t>
            </w:r>
          </w:p>
          <w:p w:rsidR="00540DB0" w:rsidRPr="00483C5D" w:rsidRDefault="00540DB0" w:rsidP="00483C5D">
            <w:pPr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posługiwać się językiem skutecznie i swobodnie w życiu społecznym, zawodowym lub w czasie studiów.</w:t>
            </w:r>
          </w:p>
          <w:p w:rsidR="00540DB0" w:rsidRPr="00E74EAD" w:rsidRDefault="00540DB0" w:rsidP="00E74EA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Potrafi budować wypowiedzi pisemne na tematy złożone, jasne, o wyraźnej strukturze i wykazać się opanowaniem narzędzi językowych służących organizacji i wewnętrznej spójności dyskursu.</w:t>
            </w:r>
          </w:p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Warunki wstępne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40DB0" w:rsidRPr="00483C5D" w:rsidTr="00C90E0B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Znajomość języka niemieckiego na poziomie C1.</w:t>
            </w: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C90E0B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Znajomość języka niemieckiego na poziomie C1.</w:t>
            </w:r>
          </w:p>
        </w:tc>
      </w:tr>
      <w:tr w:rsidR="00540DB0" w:rsidRPr="00483C5D" w:rsidTr="00C90E0B"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Praktyczna nauka języka niemieckiego C1.</w:t>
            </w:r>
          </w:p>
          <w:p w:rsidR="00540DB0" w:rsidRPr="00483C5D" w:rsidRDefault="00540DB0" w:rsidP="00C90E0B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 xml:space="preserve">Efekty kształcenia 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540DB0" w:rsidRPr="00483C5D" w:rsidTr="00C90E0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40DB0" w:rsidRPr="00B81219" w:rsidTr="00483C5D">
        <w:trPr>
          <w:cantSplit/>
          <w:trHeight w:val="1121"/>
        </w:trPr>
        <w:tc>
          <w:tcPr>
            <w:tcW w:w="1979" w:type="dxa"/>
            <w:vMerge/>
          </w:tcPr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Pr="00B8121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ma podstawową wiedzę o miejscu i znaczeniu filologii, w systemie nauk oraz ich specyfice przedmiotowej i metodologicznej.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W02: zna podstawową terminologię z zakresu filologii.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</w:p>
        </w:tc>
        <w:tc>
          <w:tcPr>
            <w:tcW w:w="2365" w:type="dxa"/>
          </w:tcPr>
          <w:p w:rsidR="00E74EAD" w:rsidRPr="00B81219" w:rsidRDefault="00E74EAD" w:rsidP="00E74E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 xml:space="preserve">H1A_W01 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219" w:rsidRPr="00B81219" w:rsidRDefault="00B81219" w:rsidP="00B8121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 xml:space="preserve">H1A_W02 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B81219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40DB0" w:rsidRPr="00B81219" w:rsidTr="00C90E0B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40DB0" w:rsidRPr="00B81219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40DB0" w:rsidRPr="00B81219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40DB0" w:rsidRPr="00B81219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40DB0" w:rsidRPr="00B81219" w:rsidTr="00E74EAD">
        <w:trPr>
          <w:cantSplit/>
          <w:trHeight w:val="1602"/>
        </w:trPr>
        <w:tc>
          <w:tcPr>
            <w:tcW w:w="1985" w:type="dxa"/>
            <w:vMerge/>
          </w:tcPr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U0</w:t>
            </w:r>
            <w:r w:rsidR="00E74EAD" w:rsidRPr="00B81219">
              <w:rPr>
                <w:rFonts w:ascii="Arial" w:hAnsi="Arial" w:cs="Arial"/>
                <w:sz w:val="20"/>
                <w:szCs w:val="20"/>
              </w:rPr>
              <w:t>1</w:t>
            </w:r>
            <w:r w:rsidRPr="00B8121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81219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i zredagowania prac pisemnych w języku obcym podstawowym dla swojej specjalności z wykorzystaniem podstawowych ujęć teoretycznych.</w:t>
            </w:r>
            <w:r w:rsidRPr="00B812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DB0" w:rsidRPr="00B81219" w:rsidRDefault="00540DB0" w:rsidP="00E74EAD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U</w:t>
            </w:r>
            <w:r w:rsidR="00E74EAD" w:rsidRPr="00B81219">
              <w:rPr>
                <w:rFonts w:ascii="Arial" w:hAnsi="Arial" w:cs="Arial"/>
                <w:sz w:val="20"/>
                <w:szCs w:val="20"/>
              </w:rPr>
              <w:t>2</w:t>
            </w:r>
            <w:r w:rsidRPr="00B8121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81219">
              <w:rPr>
                <w:rFonts w:ascii="Arial" w:eastAsia="MyriadPro-Semibold" w:hAnsi="Arial" w:cs="Arial"/>
                <w:bCs/>
                <w:color w:val="1A171B"/>
                <w:sz w:val="20"/>
                <w:szCs w:val="20"/>
              </w:rPr>
              <w:t>posiada umiejętność przygotowania wystąpień ustnych i prezentacji w języku obcym podstawowym dla swojej specjalności.</w:t>
            </w:r>
          </w:p>
        </w:tc>
        <w:tc>
          <w:tcPr>
            <w:tcW w:w="2410" w:type="dxa"/>
          </w:tcPr>
          <w:p w:rsidR="00540DB0" w:rsidRPr="00B81219" w:rsidRDefault="00B81219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H1A_U08</w:t>
            </w: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DB0" w:rsidRPr="00B81219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DB0" w:rsidRPr="00B81219" w:rsidRDefault="00B81219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H1A_U09</w:t>
            </w:r>
          </w:p>
        </w:tc>
      </w:tr>
    </w:tbl>
    <w:p w:rsidR="00540DB0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40DB0" w:rsidRPr="00483C5D" w:rsidTr="00C90E0B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540DB0" w:rsidRPr="00483C5D" w:rsidTr="00E74EAD">
        <w:trPr>
          <w:cantSplit/>
          <w:trHeight w:val="679"/>
        </w:trPr>
        <w:tc>
          <w:tcPr>
            <w:tcW w:w="1985" w:type="dxa"/>
            <w:vMerge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540DB0" w:rsidRPr="00483C5D" w:rsidRDefault="00540DB0" w:rsidP="00C90E0B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483C5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K01: rozumie potrzebę uczenia się języków obcych.</w:t>
            </w:r>
          </w:p>
          <w:p w:rsidR="00540DB0" w:rsidRPr="00483C5D" w:rsidRDefault="00540DB0" w:rsidP="00E74EA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K02: potrafi współdziałać i pracować w grupie, przyjmując w niej różne role.</w:t>
            </w:r>
          </w:p>
        </w:tc>
        <w:tc>
          <w:tcPr>
            <w:tcW w:w="2410" w:type="dxa"/>
          </w:tcPr>
          <w:p w:rsidR="00540DB0" w:rsidRDefault="00B81219" w:rsidP="00C90E0B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H1A_K01</w:t>
            </w:r>
          </w:p>
          <w:p w:rsidR="00540DB0" w:rsidRPr="00483C5D" w:rsidRDefault="00B81219" w:rsidP="00B81219">
            <w:pPr>
              <w:rPr>
                <w:rFonts w:ascii="Arial" w:hAnsi="Arial" w:cs="Arial"/>
                <w:sz w:val="20"/>
                <w:szCs w:val="20"/>
              </w:rPr>
            </w:pPr>
            <w:r w:rsidRPr="00B81219">
              <w:rPr>
                <w:rFonts w:ascii="Arial" w:hAnsi="Arial" w:cs="Arial"/>
                <w:sz w:val="20"/>
                <w:szCs w:val="20"/>
              </w:rPr>
              <w:t>H1A_K0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40DB0" w:rsidRPr="00483C5D" w:rsidTr="00C90E0B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540DB0" w:rsidRPr="00483C5D" w:rsidTr="00C90E0B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540DB0" w:rsidRPr="00483C5D" w:rsidTr="00C90E0B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C90E0B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963E4B" w:rsidRDefault="00E74EAD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963E4B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C90E0B">
        <w:trPr>
          <w:trHeight w:val="462"/>
        </w:trPr>
        <w:tc>
          <w:tcPr>
            <w:tcW w:w="1611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Opis metod prowadzenia zajęć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40DB0" w:rsidRPr="00483C5D" w:rsidTr="00C90E0B">
        <w:trPr>
          <w:trHeight w:val="1111"/>
        </w:trPr>
        <w:tc>
          <w:tcPr>
            <w:tcW w:w="9622" w:type="dxa"/>
          </w:tcPr>
          <w:p w:rsidR="00540DB0" w:rsidRPr="00483C5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</w:rPr>
              <w:t>Metoda eksponująca: płyta CD; film</w:t>
            </w:r>
          </w:p>
          <w:p w:rsidR="00540DB0" w:rsidRPr="00483C5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</w:rPr>
              <w:t>Metoda podająca: objaśnianie, pogadanka, opowiadanie, opis</w:t>
            </w:r>
          </w:p>
          <w:p w:rsidR="00540DB0" w:rsidRPr="00483C5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</w:rPr>
              <w:t>Metoda problemowa: dyskusja dydaktyczna, burza mózgów, metaplan</w:t>
            </w:r>
          </w:p>
          <w:p w:rsidR="00540DB0" w:rsidRPr="00483C5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</w:rPr>
              <w:t>Metoda programowa: podręcznik programowy</w:t>
            </w:r>
          </w:p>
          <w:p w:rsidR="00540DB0" w:rsidRPr="00483C5D" w:rsidRDefault="00540DB0" w:rsidP="00C90E0B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</w:rPr>
              <w:t>Metoda praktyczna: ćwiczenia przedmiotowe, ćwiczenia produkcyjne</w:t>
            </w:r>
          </w:p>
          <w:p w:rsidR="00540DB0" w:rsidRPr="00613D61" w:rsidRDefault="00540DB0" w:rsidP="00613D61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83C5D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Metoda projektowa </w:t>
            </w:r>
          </w:p>
        </w:tc>
      </w:tr>
    </w:tbl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Formy sprawdzania efektów kształcenia</w:t>
      </w:r>
    </w:p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00" w:firstRow="0" w:lastRow="0" w:firstColumn="0" w:lastColumn="0" w:noHBand="0" w:noVBand="0"/>
      </w:tblPr>
      <w:tblGrid>
        <w:gridCol w:w="1047"/>
        <w:gridCol w:w="647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  <w:gridCol w:w="647"/>
        <w:gridCol w:w="647"/>
        <w:gridCol w:w="648"/>
      </w:tblGrid>
      <w:tr w:rsidR="00540DB0" w:rsidRPr="00483C5D" w:rsidTr="00F5500F">
        <w:trPr>
          <w:cantSplit/>
          <w:trHeight w:val="1616"/>
          <w:jc w:val="center"/>
        </w:trPr>
        <w:tc>
          <w:tcPr>
            <w:tcW w:w="10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E – learning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963E4B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7" w:type="dxa"/>
            <w:shd w:val="clear" w:color="auto" w:fill="DBE5F1"/>
            <w:textDirection w:val="btLr"/>
            <w:vAlign w:val="center"/>
          </w:tcPr>
          <w:p w:rsidR="00540DB0" w:rsidRPr="00963E4B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8" w:type="dxa"/>
            <w:shd w:val="clear" w:color="auto" w:fill="DBE5F1"/>
            <w:textDirection w:val="btLr"/>
            <w:vAlign w:val="center"/>
          </w:tcPr>
          <w:p w:rsidR="00540DB0" w:rsidRPr="00483C5D" w:rsidRDefault="00540DB0" w:rsidP="00C90E0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540DB0" w:rsidRPr="00483C5D" w:rsidTr="00F5500F">
        <w:trPr>
          <w:cantSplit/>
          <w:trHeight w:val="244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44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44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963E4B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DB0" w:rsidRPr="00483C5D" w:rsidTr="00F5500F">
        <w:trPr>
          <w:cantSplit/>
          <w:trHeight w:val="259"/>
          <w:jc w:val="center"/>
        </w:trPr>
        <w:tc>
          <w:tcPr>
            <w:tcW w:w="1047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  <w:r w:rsidRPr="00483C5D">
              <w:rPr>
                <w:rFonts w:ascii="Arial" w:hAnsi="Arial" w:cs="Arial"/>
                <w:szCs w:val="20"/>
              </w:rPr>
              <w:t>x</w:t>
            </w:r>
          </w:p>
        </w:tc>
        <w:tc>
          <w:tcPr>
            <w:tcW w:w="647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F5500F" w:rsidRDefault="00540DB0" w:rsidP="00C90E0B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647" w:type="dxa"/>
            <w:shd w:val="clear" w:color="auto" w:fill="FFFFFF"/>
          </w:tcPr>
          <w:p w:rsidR="00540DB0" w:rsidRPr="00F5500F" w:rsidRDefault="00540DB0" w:rsidP="00C90E0B">
            <w:pPr>
              <w:jc w:val="center"/>
              <w:rPr>
                <w:rFonts w:ascii="Arial" w:hAnsi="Arial" w:cs="Arial"/>
                <w:color w:val="FF0000"/>
                <w:szCs w:val="20"/>
              </w:rPr>
            </w:pPr>
          </w:p>
        </w:tc>
        <w:tc>
          <w:tcPr>
            <w:tcW w:w="648" w:type="dxa"/>
            <w:shd w:val="clear" w:color="auto" w:fill="FFFFFF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40DB0" w:rsidRPr="00483C5D" w:rsidTr="00C90E0B"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lastRenderedPageBreak/>
              <w:t>Kryteria oceny</w:t>
            </w:r>
          </w:p>
        </w:tc>
        <w:tc>
          <w:tcPr>
            <w:tcW w:w="7699" w:type="dxa"/>
          </w:tcPr>
          <w:p w:rsidR="00540DB0" w:rsidRPr="00483C5D" w:rsidRDefault="00540DB0" w:rsidP="00C90E0B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40DB0" w:rsidRDefault="00540DB0" w:rsidP="00D45C78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Warunkiem uzyskania zaliczenia jest regularne i aktywne uczestnictwo w zajęciach, udział w dyskusji w czasie zajęć,</w:t>
            </w:r>
            <w:r w:rsidR="00D45C78">
              <w:rPr>
                <w:rFonts w:ascii="Arial" w:hAnsi="Arial" w:cs="Arial"/>
                <w:sz w:val="20"/>
                <w:szCs w:val="20"/>
              </w:rPr>
              <w:t xml:space="preserve"> przygotowanie referatu i pracy. </w:t>
            </w:r>
            <w:r w:rsidRPr="00483C5D">
              <w:rPr>
                <w:rFonts w:ascii="Arial" w:hAnsi="Arial" w:cs="Arial"/>
                <w:sz w:val="20"/>
                <w:szCs w:val="20"/>
              </w:rPr>
              <w:t xml:space="preserve">Standardowa skala ocen. </w:t>
            </w:r>
          </w:p>
          <w:p w:rsidR="00D45C78" w:rsidRPr="00483C5D" w:rsidRDefault="00D45C78" w:rsidP="00D45C78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40DB0" w:rsidRPr="00483C5D" w:rsidTr="00B635C1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540DB0" w:rsidRPr="00483C5D" w:rsidRDefault="00540DB0" w:rsidP="00C90E0B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540DB0" w:rsidRPr="00483C5D" w:rsidRDefault="00540DB0" w:rsidP="00B635C1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40DB0" w:rsidRPr="00483C5D" w:rsidRDefault="00540DB0" w:rsidP="00B635C1">
            <w:pPr>
              <w:pStyle w:val="Zawartotabeli"/>
              <w:tabs>
                <w:tab w:val="left" w:pos="2861"/>
              </w:tabs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Treści merytoryczne (wykaz tematów)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40DB0" w:rsidRPr="00483C5D" w:rsidTr="00C90E0B">
        <w:trPr>
          <w:trHeight w:val="1136"/>
        </w:trPr>
        <w:tc>
          <w:tcPr>
            <w:tcW w:w="9622" w:type="dxa"/>
          </w:tcPr>
          <w:p w:rsidR="00540DB0" w:rsidRPr="00483C5D" w:rsidRDefault="00540DB0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</w:p>
          <w:p w:rsidR="00540DB0" w:rsidRPr="00483C5D" w:rsidRDefault="00540DB0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Treści budowane w oparciu o aktualne podręczniki oraz materiały autentyczne rozwijające umiejętności językowe na poziomie C1.1 a także rozwijające wrażliwość i kompetencję interkulturową uczącego się. </w:t>
            </w:r>
          </w:p>
          <w:p w:rsidR="00540DB0" w:rsidRPr="00483C5D" w:rsidRDefault="00540DB0" w:rsidP="00C90E0B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Student wybiera jeden z proponowanych tematów modułu:</w:t>
            </w:r>
          </w:p>
          <w:p w:rsidR="00540DB0" w:rsidRPr="00483C5D" w:rsidRDefault="00540DB0" w:rsidP="00C574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Język specjalistyczny (język branżowy: hotelarsko-gastronomiczny, budowlany, prawniczy, ekonomiczny, handlowy)</w:t>
            </w:r>
          </w:p>
          <w:p w:rsidR="00540DB0" w:rsidRPr="00963E4B" w:rsidRDefault="00540DB0" w:rsidP="003615C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3E4B">
              <w:rPr>
                <w:rFonts w:ascii="Arial" w:hAnsi="Arial" w:cs="Arial"/>
                <w:sz w:val="20"/>
                <w:szCs w:val="20"/>
              </w:rPr>
              <w:t xml:space="preserve">Redakcja tekstów </w:t>
            </w:r>
            <w:r>
              <w:rPr>
                <w:rFonts w:ascii="Arial" w:hAnsi="Arial" w:cs="Arial"/>
                <w:sz w:val="20"/>
                <w:szCs w:val="20"/>
              </w:rPr>
              <w:t xml:space="preserve">(interpretacja statystyki, </w:t>
            </w:r>
            <w:r w:rsidRPr="00963E4B">
              <w:rPr>
                <w:rFonts w:ascii="Arial" w:hAnsi="Arial" w:cs="Arial"/>
                <w:sz w:val="20"/>
                <w:szCs w:val="20"/>
              </w:rPr>
              <w:t>rozprawka liniowa i dialektyczna, streszczenie, wstęp do pracy licencjackiej)</w:t>
            </w:r>
          </w:p>
          <w:p w:rsidR="00540DB0" w:rsidRPr="00483C5D" w:rsidRDefault="00540DB0" w:rsidP="00C5748F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Tłumaczenie tekstów użytkowych i specjalistycznych (np. dokumenty USC, dokumenty szkolne, dokumenty samochodowe, przepisy kulinarne, instrukcje obsługi, ulotki medyczne, teksty prawnicze).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Wykaz literatury podstawowej</w:t>
      </w:r>
    </w:p>
    <w:p w:rsidR="00B81219" w:rsidRPr="00483C5D" w:rsidRDefault="00B81219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540DB0" w:rsidRPr="00D45C78" w:rsidTr="00B81219">
        <w:trPr>
          <w:trHeight w:val="837"/>
        </w:trPr>
        <w:tc>
          <w:tcPr>
            <w:tcW w:w="9637" w:type="dxa"/>
          </w:tcPr>
          <w:p w:rsidR="00540DB0" w:rsidRPr="00483C5D" w:rsidRDefault="00540DB0" w:rsidP="006D29A9">
            <w:pPr>
              <w:pStyle w:val="Akapitzlist"/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Barberis, Paola, Bruno, Elena: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 im Hotel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>, Hueber Verlag 2008.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Baudisch, Gisa; Zoch, Irene: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Impulse. </w:t>
            </w:r>
            <w:r w:rsidRPr="00483C5D">
              <w:rPr>
                <w:rFonts w:ascii="Arial" w:hAnsi="Arial" w:cs="Arial"/>
                <w:i/>
                <w:sz w:val="20"/>
                <w:szCs w:val="20"/>
              </w:rPr>
              <w:t>Niemiecki dla przedsiębiorców i handlowców</w:t>
            </w:r>
            <w:r w:rsidRPr="00483C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483C5D">
              <w:rPr>
                <w:rFonts w:ascii="Arial" w:hAnsi="Arial" w:cs="Arial"/>
                <w:i/>
                <w:sz w:val="20"/>
                <w:szCs w:val="20"/>
              </w:rPr>
              <w:t>Kurs eksternistyczny</w:t>
            </w:r>
            <w:r w:rsidRPr="00483C5D">
              <w:rPr>
                <w:rFonts w:ascii="Arial" w:hAnsi="Arial" w:cs="Arial"/>
                <w:sz w:val="20"/>
                <w:szCs w:val="20"/>
              </w:rPr>
              <w:t>. Universität Leipzig, Herder-Institut, Warszawa: Agencja Wydawnicza Placet 2001.</w:t>
            </w:r>
          </w:p>
          <w:p w:rsidR="00540DB0" w:rsidRPr="00613D61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Bęza, Stanisław: </w:t>
            </w:r>
            <w:r w:rsidRPr="00483C5D">
              <w:rPr>
                <w:rFonts w:ascii="Arial" w:hAnsi="Arial" w:cs="Arial"/>
                <w:i/>
                <w:sz w:val="20"/>
                <w:szCs w:val="20"/>
              </w:rPr>
              <w:t>Blickpunkt Wirtschaft. Niemiecki w ekonomii i biznesie</w:t>
            </w:r>
            <w:r w:rsidRPr="00483C5D">
              <w:rPr>
                <w:rFonts w:ascii="Arial" w:hAnsi="Arial" w:cs="Arial"/>
                <w:sz w:val="20"/>
                <w:szCs w:val="20"/>
              </w:rPr>
              <w:t xml:space="preserve">, wyd. </w:t>
            </w:r>
            <w:r w:rsidRPr="00613D61">
              <w:rPr>
                <w:rFonts w:ascii="Arial" w:hAnsi="Arial" w:cs="Arial"/>
                <w:sz w:val="20"/>
                <w:szCs w:val="20"/>
                <w:lang w:val="de-DE"/>
              </w:rPr>
              <w:t>Poltext, 2012.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Style w:val="st"/>
                <w:rFonts w:ascii="Arial" w:hAnsi="Arial" w:cs="Arial"/>
                <w:sz w:val="20"/>
                <w:szCs w:val="20"/>
                <w:lang w:val="de-DE"/>
              </w:rPr>
              <w:t xml:space="preserve">Haas, Ulrike,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>Schritte im Beruf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>, Hueber Verlag 2013.</w:t>
            </w:r>
          </w:p>
          <w:p w:rsidR="00540DB0" w:rsidRPr="00613D61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Hering, Axel; Matussek, Magdalena: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Geschäftskommunikation. </w:t>
            </w:r>
            <w:r w:rsidRPr="00483C5D">
              <w:rPr>
                <w:rFonts w:ascii="Arial" w:hAnsi="Arial" w:cs="Arial"/>
                <w:i/>
                <w:sz w:val="20"/>
                <w:szCs w:val="20"/>
              </w:rPr>
              <w:t>Schreiben und telefonieren</w:t>
            </w:r>
            <w:r w:rsidRPr="00483C5D">
              <w:rPr>
                <w:rFonts w:ascii="Arial" w:hAnsi="Arial" w:cs="Arial"/>
                <w:sz w:val="20"/>
                <w:szCs w:val="20"/>
              </w:rPr>
              <w:t xml:space="preserve">. Korespondencja handlowa i rozmowy telefoniczne. </w:t>
            </w:r>
            <w:r w:rsidRPr="00613D61">
              <w:rPr>
                <w:rFonts w:ascii="Arial" w:hAnsi="Arial" w:cs="Arial"/>
                <w:sz w:val="20"/>
                <w:szCs w:val="20"/>
              </w:rPr>
              <w:t xml:space="preserve">Kursbuch Deutsch als Fremdsprache, Ismaning – Warszawa: Warszawski Dom Wydawniczy 2000.    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13D61">
              <w:rPr>
                <w:rFonts w:ascii="Arial" w:hAnsi="Arial" w:cs="Arial"/>
                <w:sz w:val="20"/>
                <w:szCs w:val="20"/>
              </w:rPr>
              <w:t xml:space="preserve">Moszczeńska, Irena, Izbicka-Drosio, Małgorzata: </w:t>
            </w:r>
            <w:r w:rsidRPr="00613D61">
              <w:rPr>
                <w:rFonts w:ascii="Arial" w:hAnsi="Arial" w:cs="Arial"/>
                <w:i/>
                <w:sz w:val="20"/>
                <w:szCs w:val="20"/>
              </w:rPr>
              <w:t xml:space="preserve">Wirtschaftsdeutsch einfach.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>Wortschatzaufgaben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>, Berlin – München – Warschau – Wien – Zürich – New York 2007.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>Niederhauser, Jürg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>: Duden die schriftliche Arbeit kurz gefasst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>, Dudenverlag, Mannheim 2006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Niklas, Gerd: Wirtschaft - auf Deutsch :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>Wirtschaftsdeutsch für die Mittelstufe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, Klett, München, 1991 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Podkowińska-Lisowicz, Mirosława: </w:t>
            </w:r>
            <w:r w:rsidRPr="00483C5D">
              <w:rPr>
                <w:rFonts w:ascii="Arial" w:hAnsi="Arial" w:cs="Arial"/>
                <w:i/>
                <w:sz w:val="20"/>
                <w:szCs w:val="20"/>
              </w:rPr>
              <w:t>Listy i teksty użytkowe z tłumaczeniami</w:t>
            </w:r>
            <w:r w:rsidRPr="00483C5D">
              <w:rPr>
                <w:rFonts w:ascii="Arial" w:hAnsi="Arial" w:cs="Arial"/>
                <w:sz w:val="20"/>
                <w:szCs w:val="20"/>
              </w:rPr>
              <w:t>, Langenscheidt 2004</w:t>
            </w:r>
          </w:p>
          <w:p w:rsidR="00540DB0" w:rsidRPr="00483C5D" w:rsidRDefault="00540DB0" w:rsidP="00B81219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Schwierskott, Ewa: </w:t>
            </w:r>
            <w:r w:rsidRPr="00483C5D">
              <w:rPr>
                <w:rFonts w:ascii="Arial" w:hAnsi="Arial" w:cs="Arial"/>
                <w:i/>
                <w:sz w:val="20"/>
                <w:szCs w:val="20"/>
                <w:lang w:val="de-DE"/>
              </w:rPr>
              <w:t>Deutsche Juristische Fachsprache in Übungen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>, Wydawnictwo C.H. Beck, 2006.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  <w:lang w:val="de-DE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  <w:lang w:val="de-DE"/>
        </w:rPr>
      </w:pP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Wykaz literatury uzupełniającej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40DB0" w:rsidRPr="00E74EAD" w:rsidTr="00C90E0B">
        <w:trPr>
          <w:trHeight w:val="1112"/>
        </w:trPr>
        <w:tc>
          <w:tcPr>
            <w:tcW w:w="9622" w:type="dxa"/>
          </w:tcPr>
          <w:p w:rsidR="00540DB0" w:rsidRPr="00483C5D" w:rsidRDefault="00540DB0" w:rsidP="00C90E0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40DB0" w:rsidRPr="00483C5D" w:rsidRDefault="00540DB0" w:rsidP="00483C5D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Abegg, Birgit: 100 listów. Język niemiecki. Biznes, handel, administracja. Wzory pism, Berlin – Monachium – Warszawa – Wiedeń – Zurych – Nowy Jork: Langenscheidt 2002.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Białek, Edward; Kos, Józef: Wirtschaftsdeutsch. Grundwortschatz in Beispielsätzen und Musterbriefen. </w:t>
            </w:r>
            <w:r w:rsidRPr="00483C5D">
              <w:rPr>
                <w:rFonts w:ascii="Arial" w:hAnsi="Arial" w:cs="Arial"/>
                <w:sz w:val="20"/>
                <w:szCs w:val="20"/>
              </w:rPr>
              <w:t xml:space="preserve">Niemiecki jako język biznesu. Vademecum z wzorami zdań i listów, Wrocław: Dolnośląskie Wydawnictwo Edukacyjne 2006. </w:t>
            </w:r>
          </w:p>
          <w:p w:rsidR="00540DB0" w:rsidRPr="00483C5D" w:rsidRDefault="00540DB0" w:rsidP="00483C5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Kleppin K., </w:t>
            </w:r>
            <w:r w:rsidRPr="00483C5D">
              <w:rPr>
                <w:rFonts w:ascii="Arial" w:hAnsi="Arial" w:cs="Arial"/>
                <w:iCs/>
                <w:sz w:val="20"/>
                <w:szCs w:val="20"/>
                <w:lang w:val="de-DE"/>
              </w:rPr>
              <w:t>Fehler und Fehlerkorre</w:t>
            </w:r>
            <w:r w:rsidRPr="00483C5D">
              <w:rPr>
                <w:rFonts w:ascii="Arial" w:hAnsi="Arial" w:cs="Arial"/>
                <w:sz w:val="20"/>
                <w:szCs w:val="20"/>
                <w:lang w:val="de-DE"/>
              </w:rPr>
              <w:t xml:space="preserve">ktur. Fernstudieneinheit 19. München: Langenscheidt 2000 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613D61">
              <w:rPr>
                <w:rFonts w:ascii="Arial" w:hAnsi="Arial" w:cs="Arial"/>
                <w:sz w:val="20"/>
                <w:szCs w:val="20"/>
                <w:lang w:val="de-DE"/>
              </w:rPr>
              <w:t xml:space="preserve">Kołsut, Sławomira: Wirtschaftsgespräche. </w:t>
            </w:r>
            <w:r w:rsidRPr="00483C5D">
              <w:rPr>
                <w:rFonts w:ascii="Arial" w:hAnsi="Arial" w:cs="Arial"/>
                <w:sz w:val="20"/>
                <w:szCs w:val="20"/>
              </w:rPr>
              <w:t>Rozmowy o gospodarce, Warszawa 2001.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 xml:space="preserve">Kubacki, A.D., O problemach tłumaczenia poświadczonego polskich dokumentów szkolnych. </w:t>
            </w:r>
            <w:r w:rsidRPr="00483C5D">
              <w:rPr>
                <w:rFonts w:ascii="Arial" w:hAnsi="Arial" w:cs="Arial"/>
                <w:sz w:val="20"/>
                <w:szCs w:val="20"/>
                <w:lang w:val="en-US"/>
              </w:rPr>
              <w:t>[W:] Comparative Legilinguistics. International Journal for Legal Communication. Volumen 9. Poznań 2012, 79-</w:t>
            </w:r>
            <w:r w:rsidRPr="00483C5D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101.</w:t>
            </w:r>
          </w:p>
          <w:p w:rsidR="00540DB0" w:rsidRPr="00483C5D" w:rsidRDefault="00540DB0" w:rsidP="00483C5D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Skibicki, Wacław: Słownik terminologii prawniczej i ekonomicznej. Niemiecko – polski, Warszawa 1990.</w:t>
            </w:r>
          </w:p>
          <w:p w:rsidR="00540DB0" w:rsidRPr="00B81219" w:rsidRDefault="00540DB0" w:rsidP="00B81219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483C5D">
              <w:rPr>
                <w:rFonts w:ascii="Arial" w:hAnsi="Arial" w:cs="Arial"/>
                <w:sz w:val="20"/>
                <w:szCs w:val="20"/>
              </w:rPr>
              <w:t>Świrska, Marzena (red.): Słownik dla instytucji i firm niemiecko-polski, polsko-niemiecki. Ekonomia, prawo, handel, zarządzanie, Poznań: Wydawnictwo LektorKlett 2004.</w:t>
            </w:r>
          </w:p>
        </w:tc>
      </w:tr>
    </w:tbl>
    <w:p w:rsidR="00540DB0" w:rsidRPr="00483C5D" w:rsidRDefault="00540DB0" w:rsidP="00C5748F">
      <w:pPr>
        <w:pStyle w:val="Tekstdymka1"/>
        <w:rPr>
          <w:rFonts w:ascii="Arial" w:hAnsi="Arial" w:cs="Arial"/>
          <w:sz w:val="20"/>
          <w:szCs w:val="20"/>
          <w:lang w:val="de-DE"/>
        </w:rPr>
      </w:pPr>
    </w:p>
    <w:p w:rsidR="00540DB0" w:rsidRPr="00483C5D" w:rsidRDefault="00540DB0" w:rsidP="00C5748F">
      <w:pPr>
        <w:pStyle w:val="Tekstdymka1"/>
        <w:rPr>
          <w:rFonts w:ascii="Arial" w:hAnsi="Arial" w:cs="Arial"/>
          <w:sz w:val="20"/>
          <w:szCs w:val="20"/>
        </w:rPr>
      </w:pPr>
      <w:r w:rsidRPr="00483C5D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0A0" w:firstRow="1" w:lastRow="0" w:firstColumn="1" w:lastColumn="0" w:noHBand="0" w:noVBand="0"/>
      </w:tblPr>
      <w:tblGrid>
        <w:gridCol w:w="2766"/>
        <w:gridCol w:w="5750"/>
        <w:gridCol w:w="1066"/>
      </w:tblGrid>
      <w:tr w:rsidR="00540DB0" w:rsidRPr="00483C5D" w:rsidTr="00C90E0B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540DB0" w:rsidRPr="00483C5D" w:rsidRDefault="00540DB0" w:rsidP="00483C5D">
            <w:pPr>
              <w:widowControl/>
              <w:autoSpaceDE/>
              <w:spacing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540DB0" w:rsidRPr="00483C5D" w:rsidTr="00C90E0B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40DB0" w:rsidRPr="00483C5D" w:rsidRDefault="00B81219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540DB0" w:rsidRPr="00483C5D" w:rsidTr="00C90E0B">
        <w:trPr>
          <w:cantSplit/>
          <w:trHeight w:val="670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vAlign w:val="center"/>
          </w:tcPr>
          <w:p w:rsidR="00540DB0" w:rsidRPr="00483C5D" w:rsidRDefault="00D45C78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540DB0" w:rsidRPr="00483C5D" w:rsidTr="00C90E0B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40DB0" w:rsidRPr="00483C5D" w:rsidRDefault="00D45C78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540DB0" w:rsidRPr="00483C5D" w:rsidTr="00C90E0B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40DB0" w:rsidRPr="00483C5D" w:rsidRDefault="00D45C78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  <w:bookmarkStart w:id="0" w:name="_GoBack"/>
            <w:bookmarkEnd w:id="0"/>
          </w:p>
        </w:tc>
      </w:tr>
      <w:tr w:rsidR="00540DB0" w:rsidRPr="00483C5D" w:rsidTr="00C90E0B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40DB0" w:rsidRPr="00483C5D" w:rsidRDefault="00B81219" w:rsidP="00B81219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540DB0" w:rsidRPr="00483C5D" w:rsidTr="00C90E0B">
        <w:trPr>
          <w:cantSplit/>
          <w:trHeight w:val="365"/>
        </w:trPr>
        <w:tc>
          <w:tcPr>
            <w:tcW w:w="2766" w:type="dxa"/>
            <w:vMerge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vAlign w:val="center"/>
          </w:tcPr>
          <w:p w:rsidR="00540DB0" w:rsidRPr="00483C5D" w:rsidRDefault="00540DB0" w:rsidP="00B81219">
            <w:pPr>
              <w:widowControl/>
              <w:autoSpaceDE/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40DB0" w:rsidRPr="00483C5D" w:rsidTr="00C90E0B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40DB0" w:rsidRPr="00483C5D" w:rsidRDefault="00D45C78" w:rsidP="00B81219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540DB0" w:rsidRPr="00483C5D" w:rsidTr="00C90E0B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40DB0" w:rsidRPr="00483C5D" w:rsidRDefault="00540DB0" w:rsidP="00C90E0B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83C5D">
              <w:rPr>
                <w:rFonts w:ascii="Arial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40DB0" w:rsidRPr="00483C5D" w:rsidRDefault="00B81219" w:rsidP="003615CA">
            <w:pPr>
              <w:widowControl/>
              <w:autoSpaceDE/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540DB0" w:rsidRPr="00483C5D" w:rsidRDefault="00540DB0" w:rsidP="00C5748F">
      <w:pPr>
        <w:rPr>
          <w:rFonts w:ascii="Arial" w:hAnsi="Arial" w:cs="Arial"/>
          <w:sz w:val="20"/>
          <w:szCs w:val="20"/>
        </w:rPr>
      </w:pPr>
    </w:p>
    <w:p w:rsidR="00540DB0" w:rsidRPr="00483C5D" w:rsidRDefault="00540DB0">
      <w:pPr>
        <w:rPr>
          <w:rFonts w:ascii="Arial" w:hAnsi="Arial" w:cs="Arial"/>
          <w:sz w:val="20"/>
          <w:szCs w:val="20"/>
        </w:rPr>
      </w:pPr>
    </w:p>
    <w:sectPr w:rsidR="00540DB0" w:rsidRPr="00483C5D" w:rsidSect="008E4538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20" w:rsidRDefault="009D7020">
      <w:r>
        <w:separator/>
      </w:r>
    </w:p>
  </w:endnote>
  <w:endnote w:type="continuationSeparator" w:id="0">
    <w:p w:rsidR="009D7020" w:rsidRDefault="009D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B0" w:rsidRDefault="00A702A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45C78">
      <w:rPr>
        <w:noProof/>
      </w:rPr>
      <w:t>3</w:t>
    </w:r>
    <w:r>
      <w:rPr>
        <w:noProof/>
      </w:rPr>
      <w:fldChar w:fldCharType="end"/>
    </w:r>
  </w:p>
  <w:p w:rsidR="00540DB0" w:rsidRDefault="00540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20" w:rsidRDefault="009D7020">
      <w:r>
        <w:separator/>
      </w:r>
    </w:p>
  </w:footnote>
  <w:footnote w:type="continuationSeparator" w:id="0">
    <w:p w:rsidR="009D7020" w:rsidRDefault="009D7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B0" w:rsidRDefault="00540DB0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5EF"/>
    <w:multiLevelType w:val="hybridMultilevel"/>
    <w:tmpl w:val="C3425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3E98"/>
    <w:multiLevelType w:val="hybridMultilevel"/>
    <w:tmpl w:val="046E2E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806D5D"/>
    <w:multiLevelType w:val="hybridMultilevel"/>
    <w:tmpl w:val="05BE90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8027BF"/>
    <w:multiLevelType w:val="hybridMultilevel"/>
    <w:tmpl w:val="9ABE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142BA4"/>
    <w:multiLevelType w:val="hybridMultilevel"/>
    <w:tmpl w:val="F400428C"/>
    <w:lvl w:ilvl="0" w:tplc="C6787CE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48F"/>
    <w:rsid w:val="000554A5"/>
    <w:rsid w:val="000700F5"/>
    <w:rsid w:val="000A1A4D"/>
    <w:rsid w:val="001204DF"/>
    <w:rsid w:val="00121FA9"/>
    <w:rsid w:val="0012219D"/>
    <w:rsid w:val="00173C4F"/>
    <w:rsid w:val="001926CF"/>
    <w:rsid w:val="00205856"/>
    <w:rsid w:val="003615CA"/>
    <w:rsid w:val="00381A08"/>
    <w:rsid w:val="003A46BA"/>
    <w:rsid w:val="00470E85"/>
    <w:rsid w:val="00483C5D"/>
    <w:rsid w:val="004842AB"/>
    <w:rsid w:val="004D2E15"/>
    <w:rsid w:val="00540DB0"/>
    <w:rsid w:val="00544042"/>
    <w:rsid w:val="00613D61"/>
    <w:rsid w:val="00620D1E"/>
    <w:rsid w:val="00670266"/>
    <w:rsid w:val="006D29A9"/>
    <w:rsid w:val="006E13F5"/>
    <w:rsid w:val="00842620"/>
    <w:rsid w:val="008E33EB"/>
    <w:rsid w:val="008E4538"/>
    <w:rsid w:val="00930DC4"/>
    <w:rsid w:val="00963E4B"/>
    <w:rsid w:val="009D7020"/>
    <w:rsid w:val="00A702A4"/>
    <w:rsid w:val="00B635C1"/>
    <w:rsid w:val="00B81219"/>
    <w:rsid w:val="00C34B84"/>
    <w:rsid w:val="00C5748F"/>
    <w:rsid w:val="00C90E0B"/>
    <w:rsid w:val="00D45C78"/>
    <w:rsid w:val="00D672D8"/>
    <w:rsid w:val="00E13D9D"/>
    <w:rsid w:val="00E74EAD"/>
    <w:rsid w:val="00F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8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C5748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link w:val="Nagwek"/>
    <w:uiPriority w:val="99"/>
    <w:locked/>
    <w:rsid w:val="00C5748F"/>
    <w:rPr>
      <w:rFonts w:ascii="Arial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C5748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uiPriority w:val="99"/>
    <w:locked/>
    <w:rsid w:val="00C5748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C5748F"/>
    <w:pPr>
      <w:suppressLineNumbers/>
    </w:pPr>
  </w:style>
  <w:style w:type="paragraph" w:customStyle="1" w:styleId="Tekstdymka1">
    <w:name w:val="Tekst dymka1"/>
    <w:basedOn w:val="Normalny"/>
    <w:uiPriority w:val="99"/>
    <w:rsid w:val="00C574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C5748F"/>
    <w:pPr>
      <w:ind w:left="720"/>
      <w:contextualSpacing/>
    </w:pPr>
  </w:style>
  <w:style w:type="character" w:customStyle="1" w:styleId="st">
    <w:name w:val="st"/>
    <w:uiPriority w:val="99"/>
    <w:rsid w:val="00C5748F"/>
    <w:rPr>
      <w:rFonts w:cs="Times New Roman"/>
    </w:rPr>
  </w:style>
  <w:style w:type="character" w:styleId="Hipercze">
    <w:name w:val="Hyperlink"/>
    <w:uiPriority w:val="99"/>
    <w:semiHidden/>
    <w:rsid w:val="00C5748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rsid w:val="00C5748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5748F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74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20</cp:revision>
  <dcterms:created xsi:type="dcterms:W3CDTF">2015-01-15T10:59:00Z</dcterms:created>
  <dcterms:modified xsi:type="dcterms:W3CDTF">2018-12-14T12:50:00Z</dcterms:modified>
</cp:coreProperties>
</file>