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AA31C" w14:textId="77777777" w:rsidR="00474D01" w:rsidRPr="00474D01" w:rsidRDefault="00474D01" w:rsidP="00474D01">
      <w:pPr>
        <w:rPr>
          <w:i/>
          <w:lang w:val="pl-PL"/>
        </w:rPr>
      </w:pPr>
    </w:p>
    <w:p w14:paraId="21F020D9" w14:textId="77777777" w:rsidR="00474D01" w:rsidRPr="00474D01" w:rsidRDefault="00474D01" w:rsidP="00474D01">
      <w:pPr>
        <w:rPr>
          <w:b/>
          <w:bCs/>
          <w:lang w:val="pl-PL"/>
        </w:rPr>
      </w:pPr>
    </w:p>
    <w:p w14:paraId="1428D6BD" w14:textId="77777777" w:rsidR="00474D01" w:rsidRPr="00474D01" w:rsidRDefault="00474D01" w:rsidP="003E62BD">
      <w:pPr>
        <w:jc w:val="center"/>
        <w:rPr>
          <w:lang w:val="pl-PL"/>
        </w:rPr>
      </w:pPr>
      <w:r w:rsidRPr="00474D01">
        <w:rPr>
          <w:b/>
          <w:bCs/>
          <w:lang w:val="pl-PL"/>
        </w:rPr>
        <w:t>KARTA KURSU</w:t>
      </w:r>
    </w:p>
    <w:p w14:paraId="7DC2C315" w14:textId="77777777" w:rsidR="00474D01" w:rsidRPr="00474D01" w:rsidRDefault="00474D01" w:rsidP="00474D01">
      <w:pPr>
        <w:rPr>
          <w:lang w:val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474D01" w:rsidRPr="003E62BD" w14:paraId="12E30573" w14:textId="77777777" w:rsidTr="0073483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33C30633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5BD198E2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Historia literatury niemieckojęzycznej 2 (oświecenie-romantyzm)</w:t>
            </w:r>
          </w:p>
        </w:tc>
      </w:tr>
      <w:tr w:rsidR="00474D01" w:rsidRPr="00474D01" w14:paraId="42411D80" w14:textId="77777777" w:rsidTr="0073483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2A54BD1C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0FE794B8" w14:textId="77777777" w:rsidR="00474D01" w:rsidRPr="00474D01" w:rsidRDefault="00474D01" w:rsidP="00474D01">
            <w:r w:rsidRPr="00474D01">
              <w:t>History of German literature 2 (enlightenment- romanticism)</w:t>
            </w:r>
          </w:p>
        </w:tc>
      </w:tr>
    </w:tbl>
    <w:p w14:paraId="57159C5A" w14:textId="77777777" w:rsidR="00474D01" w:rsidRPr="00474D01" w:rsidRDefault="00474D01" w:rsidP="00474D01"/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474D01" w:rsidRPr="00474D01" w14:paraId="45E9D1CB" w14:textId="77777777" w:rsidTr="00734834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14:paraId="731C1543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Kod</w:t>
            </w:r>
          </w:p>
        </w:tc>
        <w:tc>
          <w:tcPr>
            <w:tcW w:w="4394" w:type="dxa"/>
            <w:vAlign w:val="center"/>
          </w:tcPr>
          <w:p w14:paraId="1768B31D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14:paraId="26AC181C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Punktacja ECTS*</w:t>
            </w:r>
          </w:p>
        </w:tc>
        <w:tc>
          <w:tcPr>
            <w:tcW w:w="1276" w:type="dxa"/>
            <w:vAlign w:val="center"/>
          </w:tcPr>
          <w:p w14:paraId="3325A2F8" w14:textId="02C2C4ED" w:rsidR="00474D01" w:rsidRPr="00474D01" w:rsidRDefault="00C07150" w:rsidP="00474D01">
            <w:pPr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</w:tr>
    </w:tbl>
    <w:p w14:paraId="36224073" w14:textId="77777777" w:rsidR="00474D01" w:rsidRPr="00474D01" w:rsidRDefault="00474D01" w:rsidP="00474D01">
      <w:pPr>
        <w:rPr>
          <w:lang w:val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474D01" w:rsidRPr="003E62BD" w14:paraId="4D70D703" w14:textId="77777777" w:rsidTr="00734834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14:paraId="5B0F3E3D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Koordynator</w:t>
            </w:r>
          </w:p>
        </w:tc>
        <w:tc>
          <w:tcPr>
            <w:tcW w:w="4394" w:type="dxa"/>
            <w:vAlign w:val="center"/>
          </w:tcPr>
          <w:p w14:paraId="72D3886B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 xml:space="preserve">dr Aleksandra </w:t>
            </w:r>
            <w:proofErr w:type="spellStart"/>
            <w:r w:rsidRPr="00474D01">
              <w:rPr>
                <w:lang w:val="pl-PL"/>
              </w:rPr>
              <w:t>Bednarowska</w:t>
            </w:r>
            <w:proofErr w:type="spellEnd"/>
          </w:p>
          <w:p w14:paraId="0C959880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14:paraId="62082B6F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b/>
                <w:lang w:val="pl-PL"/>
              </w:rPr>
              <w:t>Zespół dydaktyczny</w:t>
            </w:r>
            <w:r w:rsidRPr="00474D01">
              <w:rPr>
                <w:lang w:val="pl-PL"/>
              </w:rPr>
              <w:t>:</w:t>
            </w:r>
          </w:p>
          <w:p w14:paraId="6E771F5B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dr hab. prof. UP Paul M. Langner</w:t>
            </w:r>
          </w:p>
          <w:p w14:paraId="6AFAE4AF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dr hab. Angela Bajorek</w:t>
            </w:r>
          </w:p>
          <w:p w14:paraId="36240CE1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dr Agata Mirecka</w:t>
            </w:r>
          </w:p>
          <w:p w14:paraId="200EDE98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dr Beata Kołodziejczyk-Mróz</w:t>
            </w:r>
          </w:p>
          <w:p w14:paraId="24E4F931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 xml:space="preserve">dr Tomasz </w:t>
            </w:r>
            <w:proofErr w:type="spellStart"/>
            <w:r w:rsidRPr="00474D01">
              <w:rPr>
                <w:lang w:val="pl-PL"/>
              </w:rPr>
              <w:t>Szybisty</w:t>
            </w:r>
            <w:proofErr w:type="spellEnd"/>
          </w:p>
          <w:p w14:paraId="757E324D" w14:textId="77777777" w:rsidR="00474D01" w:rsidRPr="00474D01" w:rsidRDefault="00474D01" w:rsidP="00474D01">
            <w:pPr>
              <w:rPr>
                <w:lang w:val="pl-PL"/>
              </w:rPr>
            </w:pPr>
          </w:p>
          <w:p w14:paraId="055C9FF3" w14:textId="77777777" w:rsidR="00474D01" w:rsidRPr="00474D01" w:rsidRDefault="00474D01" w:rsidP="00474D01">
            <w:pPr>
              <w:rPr>
                <w:lang w:val="pl-PL"/>
              </w:rPr>
            </w:pPr>
          </w:p>
        </w:tc>
      </w:tr>
    </w:tbl>
    <w:p w14:paraId="7CF56E98" w14:textId="77777777" w:rsidR="00474D01" w:rsidRPr="00474D01" w:rsidRDefault="00474D01" w:rsidP="00474D01">
      <w:pPr>
        <w:rPr>
          <w:lang w:val="pl-PL"/>
        </w:rPr>
      </w:pPr>
    </w:p>
    <w:p w14:paraId="6EA0BB9F" w14:textId="77777777" w:rsidR="00474D01" w:rsidRPr="00474D01" w:rsidRDefault="00474D01" w:rsidP="00474D01">
      <w:pPr>
        <w:rPr>
          <w:lang w:val="pl-PL"/>
        </w:rPr>
      </w:pPr>
    </w:p>
    <w:p w14:paraId="274AAD16" w14:textId="77777777" w:rsidR="00474D01" w:rsidRPr="00474D01" w:rsidRDefault="00474D01" w:rsidP="00474D01">
      <w:pPr>
        <w:rPr>
          <w:lang w:val="pl-PL"/>
        </w:rPr>
      </w:pPr>
      <w:r w:rsidRPr="00474D01">
        <w:rPr>
          <w:lang w:val="pl-PL"/>
        </w:rPr>
        <w:t>Opis kursu (cele kształcenia)</w:t>
      </w:r>
    </w:p>
    <w:p w14:paraId="76DEF53D" w14:textId="77777777" w:rsidR="00474D01" w:rsidRPr="00474D01" w:rsidRDefault="00474D01" w:rsidP="00474D01">
      <w:pPr>
        <w:rPr>
          <w:lang w:val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474D01" w:rsidRPr="003E62BD" w14:paraId="60AB42A4" w14:textId="77777777" w:rsidTr="00734834">
        <w:trPr>
          <w:trHeight w:val="1365"/>
        </w:trPr>
        <w:tc>
          <w:tcPr>
            <w:tcW w:w="9640" w:type="dxa"/>
          </w:tcPr>
          <w:p w14:paraId="6273139A" w14:textId="77777777" w:rsidR="00474D01" w:rsidRPr="00474D01" w:rsidRDefault="00474D01" w:rsidP="00474D01">
            <w:pPr>
              <w:rPr>
                <w:lang w:val="cs-CZ"/>
              </w:rPr>
            </w:pPr>
            <w:r w:rsidRPr="00474D01">
              <w:rPr>
                <w:b/>
                <w:lang w:val="pl-PL"/>
              </w:rPr>
              <w:t>Celem ogólnym</w:t>
            </w:r>
            <w:r w:rsidRPr="00474D01">
              <w:rPr>
                <w:lang w:val="pl-PL"/>
              </w:rPr>
              <w:t xml:space="preserve"> jest zapoznanie studentów z historią literatury niemieckiej drugiej połowy XVIII wieku i początku wieku XIX oraz z twórczością pisarzy oświecenia i romantyzmu. Zdobywanie umiejętności analizy</w:t>
            </w:r>
            <w:r w:rsidRPr="00474D01">
              <w:rPr>
                <w:lang w:val="cs-CZ"/>
              </w:rPr>
              <w:t xml:space="preserve"> dzieła literackiego w kontekście epoki historyczno-literackiej, krytycznej lektury literatury przedmiotu w j. niemieckim, umiejętności powiązania historii literatury niemieckiej z wydarzeniami historycznymi, rozwojem społeczeństwa i zjawiskami kultury. Kurs prowadzony jest w j. niemieckim.</w:t>
            </w:r>
          </w:p>
          <w:p w14:paraId="73C3F141" w14:textId="77777777" w:rsidR="00474D01" w:rsidRPr="00474D01" w:rsidRDefault="00474D01" w:rsidP="00474D01">
            <w:pPr>
              <w:rPr>
                <w:lang w:val="pl-PL"/>
              </w:rPr>
            </w:pPr>
          </w:p>
          <w:p w14:paraId="3F0B438C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b/>
                <w:lang w:val="pl-PL"/>
              </w:rPr>
              <w:t>Cele szczegółowe</w:t>
            </w:r>
          </w:p>
          <w:p w14:paraId="2E2B324B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Student:</w:t>
            </w:r>
          </w:p>
          <w:p w14:paraId="4A353851" w14:textId="77777777" w:rsidR="00474D01" w:rsidRPr="00474D01" w:rsidRDefault="00474D01" w:rsidP="00474D01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474D01">
              <w:rPr>
                <w:lang w:val="pl-PL"/>
              </w:rPr>
              <w:t>potrafi definiować i opisywać zjawiska literackie</w:t>
            </w:r>
          </w:p>
          <w:p w14:paraId="76BE69CB" w14:textId="77777777" w:rsidR="00474D01" w:rsidRPr="00474D01" w:rsidRDefault="00474D01" w:rsidP="00474D01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474D01">
              <w:rPr>
                <w:lang w:val="pl-PL"/>
              </w:rPr>
              <w:t xml:space="preserve">potrafi znajdować </w:t>
            </w:r>
            <w:r w:rsidRPr="00474D01">
              <w:rPr>
                <w:lang w:val="cs-CZ"/>
              </w:rPr>
              <w:t>informacje w tekstach naukowych w j. niemieckim,</w:t>
            </w:r>
          </w:p>
          <w:p w14:paraId="01ED7FF2" w14:textId="77777777" w:rsidR="00474D01" w:rsidRPr="00474D01" w:rsidRDefault="00474D01" w:rsidP="00474D01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474D01">
              <w:rPr>
                <w:lang w:val="pl-PL"/>
              </w:rPr>
              <w:t xml:space="preserve">potrafi </w:t>
            </w:r>
            <w:r w:rsidRPr="00474D01">
              <w:rPr>
                <w:lang w:val="cs-CZ"/>
              </w:rPr>
              <w:t>identyfikować nurty literackie, gatunki, figury stylistyczne, motywy</w:t>
            </w:r>
          </w:p>
          <w:p w14:paraId="0F52094F" w14:textId="7F38819F" w:rsidR="00474D01" w:rsidRPr="00474D01" w:rsidRDefault="00474D01" w:rsidP="00474D01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474D01">
              <w:rPr>
                <w:lang w:val="pl-PL"/>
              </w:rPr>
              <w:t xml:space="preserve"> potrafi </w:t>
            </w:r>
            <w:r w:rsidRPr="00474D01">
              <w:rPr>
                <w:lang w:val="cs-CZ"/>
              </w:rPr>
              <w:t>kojarzyć dzieła literacke z nurtami epoki oświecenia i romantyzmu oraz innymi dziełami literackimi</w:t>
            </w:r>
          </w:p>
          <w:p w14:paraId="593BDD7D" w14:textId="77777777" w:rsidR="00474D01" w:rsidRPr="00474D01" w:rsidRDefault="00474D01" w:rsidP="00474D01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474D01">
              <w:rPr>
                <w:lang w:val="pl-PL"/>
              </w:rPr>
              <w:t xml:space="preserve">potrafi </w:t>
            </w:r>
            <w:r w:rsidRPr="00474D01">
              <w:rPr>
                <w:lang w:val="cs-CZ"/>
              </w:rPr>
              <w:t>identifikowaç najważniejsze elementy procesu historycznoliterackiego w kontekście rozwoju filiozofii</w:t>
            </w:r>
            <w:r w:rsidRPr="00474D01">
              <w:rPr>
                <w:lang w:val="pl-PL"/>
              </w:rPr>
              <w:t xml:space="preserve"> oraz umiejscowić wybrane dzieła literackie w szerszym kontekście procesu historycznoliterackiego</w:t>
            </w:r>
          </w:p>
          <w:p w14:paraId="68ACE152" w14:textId="77777777" w:rsidR="00474D01" w:rsidRPr="00474D01" w:rsidRDefault="00474D01" w:rsidP="00474D01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474D01">
              <w:rPr>
                <w:lang w:val="pl-PL"/>
              </w:rPr>
              <w:t>potrafi dostrzec zależności, w tym podobieństwa i różnice pomiędzy analizowanymi utworami</w:t>
            </w:r>
          </w:p>
          <w:p w14:paraId="4B4CE99E" w14:textId="77777777" w:rsidR="00474D01" w:rsidRPr="00474D01" w:rsidRDefault="00474D01" w:rsidP="00474D01">
            <w:pPr>
              <w:rPr>
                <w:lang w:val="pl-PL"/>
              </w:rPr>
            </w:pPr>
          </w:p>
        </w:tc>
      </w:tr>
    </w:tbl>
    <w:p w14:paraId="25286B2A" w14:textId="77777777" w:rsidR="00474D01" w:rsidRPr="00474D01" w:rsidRDefault="00474D01" w:rsidP="00474D01">
      <w:pPr>
        <w:rPr>
          <w:lang w:val="pl-PL"/>
        </w:rPr>
      </w:pPr>
    </w:p>
    <w:p w14:paraId="1AA3FF14" w14:textId="77777777" w:rsidR="00474D01" w:rsidRPr="00474D01" w:rsidRDefault="00474D01" w:rsidP="00474D01">
      <w:pPr>
        <w:rPr>
          <w:lang w:val="pl-PL"/>
        </w:rPr>
      </w:pPr>
    </w:p>
    <w:p w14:paraId="207D6D6C" w14:textId="77777777" w:rsidR="00474D01" w:rsidRPr="00474D01" w:rsidRDefault="00474D01" w:rsidP="00474D01">
      <w:pPr>
        <w:rPr>
          <w:lang w:val="pl-PL"/>
        </w:rPr>
      </w:pPr>
      <w:r w:rsidRPr="00474D01">
        <w:rPr>
          <w:lang w:val="pl-PL"/>
        </w:rPr>
        <w:t>Warunki wstępne</w:t>
      </w:r>
    </w:p>
    <w:p w14:paraId="06DB82D5" w14:textId="77777777" w:rsidR="00474D01" w:rsidRPr="00474D01" w:rsidRDefault="00474D01" w:rsidP="00474D01">
      <w:pPr>
        <w:rPr>
          <w:lang w:val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474D01" w:rsidRPr="003E62BD" w14:paraId="0F0DF89D" w14:textId="77777777" w:rsidTr="00734834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2E36DA81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lastRenderedPageBreak/>
              <w:t>Wiedza</w:t>
            </w:r>
          </w:p>
        </w:tc>
        <w:tc>
          <w:tcPr>
            <w:tcW w:w="7699" w:type="dxa"/>
            <w:vAlign w:val="center"/>
          </w:tcPr>
          <w:p w14:paraId="09695864" w14:textId="77777777" w:rsidR="00474D01" w:rsidRPr="00474D01" w:rsidRDefault="00474D01" w:rsidP="00474D01">
            <w:pPr>
              <w:rPr>
                <w:lang w:val="pl-PL"/>
              </w:rPr>
            </w:pPr>
          </w:p>
          <w:p w14:paraId="2970996B" w14:textId="77777777" w:rsidR="00474D01" w:rsidRPr="00474D01" w:rsidRDefault="00474D01" w:rsidP="00474D01">
            <w:pPr>
              <w:rPr>
                <w:b/>
                <w:lang w:val="pl-PL"/>
              </w:rPr>
            </w:pPr>
            <w:r w:rsidRPr="00474D01">
              <w:rPr>
                <w:lang w:val="pl-PL"/>
              </w:rPr>
              <w:t>Znajomość podstawowej terminologii z zakresu literaturoznawstwa</w:t>
            </w:r>
          </w:p>
          <w:p w14:paraId="5FBA7456" w14:textId="77777777" w:rsidR="00474D01" w:rsidRPr="00474D01" w:rsidRDefault="00474D01" w:rsidP="00474D01">
            <w:pPr>
              <w:rPr>
                <w:lang w:val="pl-PL"/>
              </w:rPr>
            </w:pPr>
          </w:p>
        </w:tc>
      </w:tr>
      <w:tr w:rsidR="00474D01" w:rsidRPr="003E62BD" w14:paraId="1D34DD91" w14:textId="77777777" w:rsidTr="00734834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26074BB2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00EFA909" w14:textId="77777777" w:rsidR="00474D01" w:rsidRPr="00474D01" w:rsidRDefault="00474D01" w:rsidP="00474D01">
            <w:pPr>
              <w:rPr>
                <w:lang w:val="pl-PL"/>
              </w:rPr>
            </w:pPr>
          </w:p>
          <w:p w14:paraId="053468AF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Umiejętność rozpoznania różnych rodzajów wytworów kultury oraz przeprowadzenia ich krytycznej analizy i interpretacji z zastosowania typowych metod, w celu określenia ich znaczeń, oddziaływania społecznego, miejsca w procesie historyczno-kulturowym</w:t>
            </w:r>
          </w:p>
          <w:p w14:paraId="46A0ADB5" w14:textId="77777777" w:rsidR="00474D01" w:rsidRPr="00474D01" w:rsidRDefault="00474D01" w:rsidP="00474D01">
            <w:pPr>
              <w:rPr>
                <w:lang w:val="pl-PL"/>
              </w:rPr>
            </w:pPr>
          </w:p>
        </w:tc>
      </w:tr>
      <w:tr w:rsidR="00474D01" w:rsidRPr="003E62BD" w14:paraId="3BD87007" w14:textId="77777777" w:rsidTr="00734834">
        <w:tc>
          <w:tcPr>
            <w:tcW w:w="1941" w:type="dxa"/>
            <w:shd w:val="clear" w:color="auto" w:fill="DBE5F1"/>
            <w:vAlign w:val="center"/>
          </w:tcPr>
          <w:p w14:paraId="1024D1FB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Kursy</w:t>
            </w:r>
          </w:p>
        </w:tc>
        <w:tc>
          <w:tcPr>
            <w:tcW w:w="7699" w:type="dxa"/>
            <w:vAlign w:val="center"/>
          </w:tcPr>
          <w:p w14:paraId="6F98368A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Wstęp do literaturoznawstwa, Historia literatury niemieckiej 1</w:t>
            </w:r>
          </w:p>
          <w:p w14:paraId="3D713A5A" w14:textId="77777777" w:rsidR="00474D01" w:rsidRPr="00474D01" w:rsidRDefault="00474D01" w:rsidP="00474D01">
            <w:pPr>
              <w:rPr>
                <w:lang w:val="pl-PL"/>
              </w:rPr>
            </w:pPr>
          </w:p>
        </w:tc>
      </w:tr>
    </w:tbl>
    <w:p w14:paraId="794E9481" w14:textId="77777777" w:rsidR="00474D01" w:rsidRPr="00474D01" w:rsidRDefault="00474D01" w:rsidP="00474D01">
      <w:pPr>
        <w:rPr>
          <w:lang w:val="pl-PL"/>
        </w:rPr>
      </w:pPr>
    </w:p>
    <w:p w14:paraId="56A42281" w14:textId="77777777" w:rsidR="00474D01" w:rsidRPr="00474D01" w:rsidRDefault="00474D01" w:rsidP="00474D01">
      <w:pPr>
        <w:rPr>
          <w:lang w:val="pl-PL"/>
        </w:rPr>
      </w:pPr>
    </w:p>
    <w:p w14:paraId="71CCA2A0" w14:textId="77777777" w:rsidR="00474D01" w:rsidRPr="00474D01" w:rsidRDefault="00474D01" w:rsidP="00474D01">
      <w:pPr>
        <w:rPr>
          <w:lang w:val="pl-PL"/>
        </w:rPr>
      </w:pPr>
    </w:p>
    <w:p w14:paraId="5287C651" w14:textId="77777777" w:rsidR="00474D01" w:rsidRPr="00474D01" w:rsidRDefault="00474D01" w:rsidP="00474D01">
      <w:pPr>
        <w:rPr>
          <w:lang w:val="pl-PL"/>
        </w:rPr>
      </w:pPr>
      <w:r w:rsidRPr="00474D01">
        <w:rPr>
          <w:lang w:val="pl-PL"/>
        </w:rPr>
        <w:t xml:space="preserve">Efekty kształcenia </w:t>
      </w:r>
    </w:p>
    <w:p w14:paraId="3DCFE45F" w14:textId="77777777" w:rsidR="00474D01" w:rsidRPr="00474D01" w:rsidRDefault="00474D01" w:rsidP="00474D01">
      <w:pPr>
        <w:rPr>
          <w:lang w:val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474D01" w:rsidRPr="00474D01" w14:paraId="47713723" w14:textId="77777777" w:rsidTr="00734834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6B78ED45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19336B53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64A92159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Odniesienie do efektów kierunkowych</w:t>
            </w:r>
          </w:p>
        </w:tc>
      </w:tr>
      <w:tr w:rsidR="00474D01" w:rsidRPr="00474D01" w14:paraId="19A982FF" w14:textId="77777777" w:rsidTr="00734834">
        <w:trPr>
          <w:cantSplit/>
          <w:trHeight w:val="1838"/>
        </w:trPr>
        <w:tc>
          <w:tcPr>
            <w:tcW w:w="1979" w:type="dxa"/>
            <w:vMerge/>
          </w:tcPr>
          <w:p w14:paraId="5D5D1174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5296" w:type="dxa"/>
          </w:tcPr>
          <w:p w14:paraId="567383E1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W01: ma podstawową wiedzę o miejscu i znaczeniu filologii, w systemie nauk oraz ich specyfice przedmiotowej i metodologicznej</w:t>
            </w:r>
          </w:p>
          <w:p w14:paraId="2897286E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W02: zna podstawową terminologię i wybrane z zakresu filologii</w:t>
            </w:r>
          </w:p>
          <w:p w14:paraId="49F6C7B2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W03: zna i rozumie podstawowe metody analizy i interpretacji różnych wytworów kultury właściwe dla wybranych tradycji, teorii lub szkół badawczych w zakresie filologii</w:t>
            </w:r>
          </w:p>
          <w:p w14:paraId="1B57D94C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2365" w:type="dxa"/>
          </w:tcPr>
          <w:p w14:paraId="14380617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K1_W01</w:t>
            </w:r>
          </w:p>
          <w:p w14:paraId="444E4CCA" w14:textId="77777777" w:rsidR="00474D01" w:rsidRPr="00474D01" w:rsidRDefault="00474D01" w:rsidP="00474D01">
            <w:pPr>
              <w:rPr>
                <w:lang w:val="pl-PL"/>
              </w:rPr>
            </w:pPr>
          </w:p>
          <w:p w14:paraId="0AE4B036" w14:textId="77777777" w:rsidR="00474D01" w:rsidRPr="00474D01" w:rsidRDefault="00474D01" w:rsidP="00474D01">
            <w:pPr>
              <w:rPr>
                <w:lang w:val="pl-PL"/>
              </w:rPr>
            </w:pPr>
          </w:p>
          <w:p w14:paraId="0248BE65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K1_W02</w:t>
            </w:r>
          </w:p>
          <w:p w14:paraId="3BBCD3B3" w14:textId="77777777" w:rsidR="00474D01" w:rsidRPr="00474D01" w:rsidRDefault="00474D01" w:rsidP="00474D01">
            <w:pPr>
              <w:rPr>
                <w:lang w:val="pl-PL"/>
              </w:rPr>
            </w:pPr>
          </w:p>
          <w:p w14:paraId="56125DE8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K1_W05</w:t>
            </w:r>
          </w:p>
        </w:tc>
      </w:tr>
    </w:tbl>
    <w:p w14:paraId="171331D4" w14:textId="77777777" w:rsidR="00474D01" w:rsidRPr="00474D01" w:rsidRDefault="00474D01" w:rsidP="00474D01">
      <w:pPr>
        <w:rPr>
          <w:lang w:val="pl-PL"/>
        </w:rPr>
      </w:pPr>
    </w:p>
    <w:p w14:paraId="566B468A" w14:textId="77777777" w:rsidR="00474D01" w:rsidRPr="00474D01" w:rsidRDefault="00474D01" w:rsidP="00474D01">
      <w:pPr>
        <w:rPr>
          <w:lang w:val="pl-PL"/>
        </w:rPr>
      </w:pPr>
    </w:p>
    <w:p w14:paraId="6C7E02A2" w14:textId="77777777" w:rsidR="00474D01" w:rsidRPr="00474D01" w:rsidRDefault="00474D01" w:rsidP="00474D01">
      <w:pPr>
        <w:rPr>
          <w:lang w:val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474D01" w:rsidRPr="00474D01" w14:paraId="4335E53C" w14:textId="77777777" w:rsidTr="00734834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937ED46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19669FA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26C6399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Odniesienie do efektów kierunkowych</w:t>
            </w:r>
          </w:p>
        </w:tc>
      </w:tr>
      <w:tr w:rsidR="00474D01" w:rsidRPr="00474D01" w14:paraId="7D944497" w14:textId="77777777" w:rsidTr="00734834">
        <w:trPr>
          <w:cantSplit/>
          <w:trHeight w:val="2116"/>
        </w:trPr>
        <w:tc>
          <w:tcPr>
            <w:tcW w:w="1985" w:type="dxa"/>
            <w:vMerge/>
          </w:tcPr>
          <w:p w14:paraId="05A803FF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5245" w:type="dxa"/>
          </w:tcPr>
          <w:p w14:paraId="19ADEEE8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U01: kierując się wskazówkami opiekuna naukowego potrafi wyszukiwać, analizować, oceniać, selekcjonować i użytkować informacje z zakresu filologii z wykorzystaniem różnych źródeł i sposobów</w:t>
            </w:r>
          </w:p>
          <w:p w14:paraId="40B306A2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U02: rozpoznaje różne rodzaje wytworów kultury oraz przeprowadzić ich krytyczną analizę i interpretację z zastosowaniem typowych metod, w celu określenia ich znaczeń, oddziaływania społecznego, miejsca w procesie historyczno-kulturowym</w:t>
            </w:r>
          </w:p>
          <w:p w14:paraId="2F125237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U03: argumentuje, z wykorzystaniem poglądów innych autorów, oraz formułuje wniosków</w:t>
            </w:r>
          </w:p>
        </w:tc>
        <w:tc>
          <w:tcPr>
            <w:tcW w:w="2410" w:type="dxa"/>
          </w:tcPr>
          <w:p w14:paraId="6CE8C7E4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K1_U01</w:t>
            </w:r>
          </w:p>
          <w:p w14:paraId="394973B5" w14:textId="77777777" w:rsidR="00474D01" w:rsidRPr="00474D01" w:rsidRDefault="00474D01" w:rsidP="00474D01">
            <w:pPr>
              <w:rPr>
                <w:lang w:val="pl-PL"/>
              </w:rPr>
            </w:pPr>
          </w:p>
          <w:p w14:paraId="51E8C696" w14:textId="77777777" w:rsidR="00474D01" w:rsidRPr="00474D01" w:rsidRDefault="00474D01" w:rsidP="00474D01">
            <w:pPr>
              <w:rPr>
                <w:lang w:val="pl-PL"/>
              </w:rPr>
            </w:pPr>
          </w:p>
          <w:p w14:paraId="6A174E8B" w14:textId="77777777" w:rsidR="00474D01" w:rsidRPr="00474D01" w:rsidRDefault="00474D01" w:rsidP="00474D01">
            <w:pPr>
              <w:rPr>
                <w:lang w:val="pl-PL"/>
              </w:rPr>
            </w:pPr>
          </w:p>
          <w:p w14:paraId="1B2D1379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K1_U04</w:t>
            </w:r>
          </w:p>
          <w:p w14:paraId="2B50CECB" w14:textId="77777777" w:rsidR="00474D01" w:rsidRPr="00474D01" w:rsidRDefault="00474D01" w:rsidP="00474D01">
            <w:pPr>
              <w:rPr>
                <w:lang w:val="pl-PL"/>
              </w:rPr>
            </w:pPr>
          </w:p>
          <w:p w14:paraId="561A004F" w14:textId="77777777" w:rsidR="00474D01" w:rsidRPr="00474D01" w:rsidRDefault="00474D01" w:rsidP="00474D01">
            <w:pPr>
              <w:rPr>
                <w:lang w:val="pl-PL"/>
              </w:rPr>
            </w:pPr>
          </w:p>
          <w:p w14:paraId="3E8ACA3D" w14:textId="77777777" w:rsidR="00474D01" w:rsidRPr="00474D01" w:rsidRDefault="00474D01" w:rsidP="00474D01">
            <w:pPr>
              <w:rPr>
                <w:lang w:val="pl-PL"/>
              </w:rPr>
            </w:pPr>
          </w:p>
          <w:p w14:paraId="6D7D6372" w14:textId="77777777" w:rsidR="00474D01" w:rsidRPr="00474D01" w:rsidRDefault="00474D01" w:rsidP="00474D01">
            <w:pPr>
              <w:rPr>
                <w:lang w:val="pl-PL"/>
              </w:rPr>
            </w:pPr>
          </w:p>
          <w:p w14:paraId="7E5CEBB8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K1_U05</w:t>
            </w:r>
          </w:p>
          <w:p w14:paraId="4DCBF3D8" w14:textId="77777777" w:rsidR="00474D01" w:rsidRPr="00474D01" w:rsidRDefault="00474D01" w:rsidP="00474D01">
            <w:pPr>
              <w:rPr>
                <w:lang w:val="pl-PL"/>
              </w:rPr>
            </w:pPr>
          </w:p>
          <w:p w14:paraId="24568501" w14:textId="77777777" w:rsidR="00474D01" w:rsidRPr="00474D01" w:rsidRDefault="00474D01" w:rsidP="00474D01">
            <w:pPr>
              <w:rPr>
                <w:lang w:val="pl-PL"/>
              </w:rPr>
            </w:pPr>
          </w:p>
          <w:p w14:paraId="2639418B" w14:textId="77777777" w:rsidR="00474D01" w:rsidRPr="00474D01" w:rsidRDefault="00474D01" w:rsidP="00474D01">
            <w:pPr>
              <w:rPr>
                <w:lang w:val="pl-PL"/>
              </w:rPr>
            </w:pPr>
          </w:p>
        </w:tc>
      </w:tr>
    </w:tbl>
    <w:p w14:paraId="3C183F8E" w14:textId="77777777" w:rsidR="00474D01" w:rsidRPr="00474D01" w:rsidRDefault="00474D01" w:rsidP="00474D01">
      <w:pPr>
        <w:rPr>
          <w:lang w:val="pl-PL"/>
        </w:rPr>
      </w:pPr>
    </w:p>
    <w:p w14:paraId="094AF73E" w14:textId="77777777" w:rsidR="00474D01" w:rsidRPr="00474D01" w:rsidRDefault="00474D01" w:rsidP="00474D01">
      <w:pPr>
        <w:rPr>
          <w:lang w:val="pl-PL"/>
        </w:rPr>
      </w:pPr>
    </w:p>
    <w:p w14:paraId="1BFBB209" w14:textId="77777777" w:rsidR="00474D01" w:rsidRPr="00474D01" w:rsidRDefault="00474D01" w:rsidP="00474D01">
      <w:pPr>
        <w:rPr>
          <w:lang w:val="pl-PL"/>
        </w:rPr>
      </w:pPr>
    </w:p>
    <w:p w14:paraId="21E9B2B4" w14:textId="77777777" w:rsidR="00474D01" w:rsidRPr="00474D01" w:rsidRDefault="00474D01" w:rsidP="00474D01">
      <w:pPr>
        <w:rPr>
          <w:lang w:val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474D01" w:rsidRPr="00474D01" w14:paraId="121BEBB5" w14:textId="77777777" w:rsidTr="00734834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D79560B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2E6B5BE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7D71A61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Odniesienie do efektów kierunkowych</w:t>
            </w:r>
          </w:p>
        </w:tc>
      </w:tr>
      <w:tr w:rsidR="00474D01" w:rsidRPr="00474D01" w14:paraId="4435D3C3" w14:textId="77777777" w:rsidTr="00734834">
        <w:trPr>
          <w:cantSplit/>
          <w:trHeight w:val="766"/>
        </w:trPr>
        <w:tc>
          <w:tcPr>
            <w:tcW w:w="1985" w:type="dxa"/>
            <w:vMerge/>
          </w:tcPr>
          <w:p w14:paraId="542E4AF4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5245" w:type="dxa"/>
          </w:tcPr>
          <w:p w14:paraId="0EFE686E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 xml:space="preserve">K01: uczestniczy w życiu kulturalnym, korzystając z różnych mediów i różnych jego form </w:t>
            </w:r>
          </w:p>
        </w:tc>
        <w:tc>
          <w:tcPr>
            <w:tcW w:w="2410" w:type="dxa"/>
          </w:tcPr>
          <w:p w14:paraId="50F90C1E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 xml:space="preserve">K1_K02  </w:t>
            </w:r>
          </w:p>
          <w:p w14:paraId="7D52B1A9" w14:textId="77777777" w:rsidR="00474D01" w:rsidRPr="00474D01" w:rsidRDefault="00474D01" w:rsidP="00474D01">
            <w:pPr>
              <w:rPr>
                <w:lang w:val="pl-PL"/>
              </w:rPr>
            </w:pPr>
          </w:p>
          <w:p w14:paraId="6876ADA2" w14:textId="77777777" w:rsidR="00474D01" w:rsidRPr="00474D01" w:rsidRDefault="00474D01" w:rsidP="00474D01">
            <w:pPr>
              <w:rPr>
                <w:lang w:val="pl-PL"/>
              </w:rPr>
            </w:pPr>
          </w:p>
          <w:p w14:paraId="2BF008D4" w14:textId="77777777" w:rsidR="00474D01" w:rsidRPr="00474D01" w:rsidRDefault="00474D01" w:rsidP="00474D01">
            <w:pPr>
              <w:rPr>
                <w:lang w:val="pl-PL"/>
              </w:rPr>
            </w:pPr>
          </w:p>
          <w:p w14:paraId="328F72DA" w14:textId="77777777" w:rsidR="00474D01" w:rsidRPr="00474D01" w:rsidRDefault="00474D01" w:rsidP="00474D01">
            <w:pPr>
              <w:rPr>
                <w:lang w:val="pl-PL"/>
              </w:rPr>
            </w:pPr>
          </w:p>
        </w:tc>
      </w:tr>
    </w:tbl>
    <w:p w14:paraId="6009AD04" w14:textId="77777777" w:rsidR="00474D01" w:rsidRPr="00474D01" w:rsidRDefault="00474D01" w:rsidP="00474D01">
      <w:pPr>
        <w:rPr>
          <w:lang w:val="pl-PL"/>
        </w:rPr>
      </w:pPr>
    </w:p>
    <w:p w14:paraId="6E3F4FBD" w14:textId="77777777" w:rsidR="00474D01" w:rsidRPr="00474D01" w:rsidRDefault="00474D01" w:rsidP="00474D01">
      <w:pPr>
        <w:rPr>
          <w:lang w:val="pl-PL"/>
        </w:rPr>
      </w:pPr>
    </w:p>
    <w:p w14:paraId="0DE2E4F9" w14:textId="77777777" w:rsidR="00474D01" w:rsidRPr="00474D01" w:rsidRDefault="00474D01" w:rsidP="00474D01">
      <w:pPr>
        <w:rPr>
          <w:lang w:val="pl-PL"/>
        </w:rPr>
      </w:pPr>
    </w:p>
    <w:p w14:paraId="5476D9BB" w14:textId="77777777" w:rsidR="00474D01" w:rsidRPr="00474D01" w:rsidRDefault="00474D01" w:rsidP="00474D01">
      <w:pPr>
        <w:rPr>
          <w:lang w:val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474D01" w:rsidRPr="00474D01" w14:paraId="017A77E8" w14:textId="77777777" w:rsidTr="00734834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BBA64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Organizacja</w:t>
            </w:r>
          </w:p>
        </w:tc>
      </w:tr>
      <w:tr w:rsidR="00474D01" w:rsidRPr="00474D01" w14:paraId="2B00FBCF" w14:textId="77777777" w:rsidTr="00734834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5256B035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62B2D28B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Wykład</w:t>
            </w:r>
          </w:p>
          <w:p w14:paraId="01441C61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16EB6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Ćwiczenia w grupach</w:t>
            </w:r>
          </w:p>
        </w:tc>
      </w:tr>
      <w:tr w:rsidR="00474D01" w:rsidRPr="00474D01" w14:paraId="61F26E46" w14:textId="77777777" w:rsidTr="00734834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5FC9024F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1225" w:type="dxa"/>
            <w:vMerge/>
            <w:vAlign w:val="center"/>
          </w:tcPr>
          <w:p w14:paraId="3D6A8B8B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7838CD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A</w:t>
            </w:r>
          </w:p>
        </w:tc>
        <w:tc>
          <w:tcPr>
            <w:tcW w:w="272" w:type="dxa"/>
            <w:vAlign w:val="center"/>
          </w:tcPr>
          <w:p w14:paraId="0E27DA21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862" w:type="dxa"/>
            <w:vAlign w:val="center"/>
          </w:tcPr>
          <w:p w14:paraId="29E7ECAC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K</w:t>
            </w:r>
          </w:p>
        </w:tc>
        <w:tc>
          <w:tcPr>
            <w:tcW w:w="315" w:type="dxa"/>
            <w:vAlign w:val="center"/>
          </w:tcPr>
          <w:p w14:paraId="416F3D4E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819" w:type="dxa"/>
            <w:vAlign w:val="center"/>
          </w:tcPr>
          <w:p w14:paraId="638FA35D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L</w:t>
            </w:r>
          </w:p>
        </w:tc>
        <w:tc>
          <w:tcPr>
            <w:tcW w:w="284" w:type="dxa"/>
            <w:vAlign w:val="center"/>
          </w:tcPr>
          <w:p w14:paraId="187B124F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447A2D47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S</w:t>
            </w:r>
          </w:p>
        </w:tc>
        <w:tc>
          <w:tcPr>
            <w:tcW w:w="284" w:type="dxa"/>
            <w:vAlign w:val="center"/>
          </w:tcPr>
          <w:p w14:paraId="1E27C8B3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774B2E93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P</w:t>
            </w:r>
          </w:p>
        </w:tc>
        <w:tc>
          <w:tcPr>
            <w:tcW w:w="284" w:type="dxa"/>
            <w:vAlign w:val="center"/>
          </w:tcPr>
          <w:p w14:paraId="1A46BC69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26B6B720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E</w:t>
            </w:r>
          </w:p>
        </w:tc>
        <w:tc>
          <w:tcPr>
            <w:tcW w:w="284" w:type="dxa"/>
            <w:vAlign w:val="center"/>
          </w:tcPr>
          <w:p w14:paraId="4A9C1C31" w14:textId="77777777" w:rsidR="00474D01" w:rsidRPr="00474D01" w:rsidRDefault="00474D01" w:rsidP="00474D01">
            <w:pPr>
              <w:rPr>
                <w:lang w:val="pl-PL"/>
              </w:rPr>
            </w:pPr>
          </w:p>
        </w:tc>
      </w:tr>
      <w:tr w:rsidR="00474D01" w:rsidRPr="00474D01" w14:paraId="6BD58E77" w14:textId="77777777" w:rsidTr="00734834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2C7D518B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5EADFA5D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6ABCD1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DA8181" w14:textId="44236DFE" w:rsidR="00474D01" w:rsidRPr="00474D01" w:rsidRDefault="003E62BD" w:rsidP="00474D01">
            <w:pPr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  <w:p w14:paraId="19A71B11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AC60F8D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4F6CC9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0D4FB0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6B6BF4C" w14:textId="1E3F836A" w:rsidR="00474D01" w:rsidRPr="00474D01" w:rsidRDefault="00474D01" w:rsidP="00C07150">
            <w:pPr>
              <w:rPr>
                <w:lang w:val="pl-PL"/>
              </w:rPr>
            </w:pPr>
          </w:p>
        </w:tc>
      </w:tr>
      <w:tr w:rsidR="00474D01" w:rsidRPr="00474D01" w14:paraId="760A3CAC" w14:textId="77777777" w:rsidTr="00734834">
        <w:trPr>
          <w:trHeight w:val="462"/>
        </w:trPr>
        <w:tc>
          <w:tcPr>
            <w:tcW w:w="1611" w:type="dxa"/>
            <w:vAlign w:val="center"/>
          </w:tcPr>
          <w:p w14:paraId="7AC74C7C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1225" w:type="dxa"/>
            <w:vAlign w:val="center"/>
          </w:tcPr>
          <w:p w14:paraId="4ACE288F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F6C4FF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F05CAD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A204438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2E5FD58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C351379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B390890" w14:textId="77777777" w:rsidR="00474D01" w:rsidRPr="00474D01" w:rsidRDefault="00474D01" w:rsidP="00474D01">
            <w:pPr>
              <w:rPr>
                <w:lang w:val="pl-PL"/>
              </w:rPr>
            </w:pPr>
          </w:p>
        </w:tc>
      </w:tr>
    </w:tbl>
    <w:p w14:paraId="01C693D1" w14:textId="77777777" w:rsidR="00474D01" w:rsidRPr="00474D01" w:rsidRDefault="00474D01" w:rsidP="00474D01">
      <w:pPr>
        <w:rPr>
          <w:lang w:val="pl-PL"/>
        </w:rPr>
      </w:pPr>
    </w:p>
    <w:p w14:paraId="3A2159D2" w14:textId="77777777" w:rsidR="00474D01" w:rsidRPr="00474D01" w:rsidRDefault="00474D01" w:rsidP="00474D01">
      <w:pPr>
        <w:rPr>
          <w:lang w:val="pl-PL"/>
        </w:rPr>
      </w:pPr>
    </w:p>
    <w:p w14:paraId="2C7F9D2B" w14:textId="77777777" w:rsidR="00474D01" w:rsidRPr="00474D01" w:rsidRDefault="00474D01" w:rsidP="00474D01">
      <w:pPr>
        <w:rPr>
          <w:lang w:val="pl-PL"/>
        </w:rPr>
      </w:pPr>
      <w:r w:rsidRPr="00474D01">
        <w:rPr>
          <w:lang w:val="pl-PL"/>
        </w:rPr>
        <w:t>Opis metod prowadzenia zajęć</w:t>
      </w:r>
    </w:p>
    <w:p w14:paraId="36BD36DD" w14:textId="77777777" w:rsidR="00474D01" w:rsidRPr="00474D01" w:rsidRDefault="00474D01" w:rsidP="00474D01">
      <w:pPr>
        <w:rPr>
          <w:lang w:val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474D01" w:rsidRPr="003E62BD" w14:paraId="3D149234" w14:textId="77777777" w:rsidTr="00734834">
        <w:trPr>
          <w:trHeight w:val="1286"/>
        </w:trPr>
        <w:tc>
          <w:tcPr>
            <w:tcW w:w="9622" w:type="dxa"/>
          </w:tcPr>
          <w:p w14:paraId="13EE97A0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Metoda komunikacyjna oraz zadaniowa</w:t>
            </w:r>
          </w:p>
          <w:p w14:paraId="433B98B6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Metody podające (wykład informacyjny), eksponujące, problemowe (wykład problemowy), aktywizujące</w:t>
            </w:r>
          </w:p>
          <w:p w14:paraId="605E51CF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Metoda projektowa</w:t>
            </w:r>
          </w:p>
          <w:p w14:paraId="1D756E48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Metody wspierające autonomiczne uczenie się</w:t>
            </w:r>
          </w:p>
        </w:tc>
      </w:tr>
    </w:tbl>
    <w:p w14:paraId="5939AAC2" w14:textId="77777777" w:rsidR="00474D01" w:rsidRPr="00474D01" w:rsidRDefault="00474D01" w:rsidP="00474D01">
      <w:pPr>
        <w:rPr>
          <w:lang w:val="pl-PL"/>
        </w:rPr>
      </w:pPr>
    </w:p>
    <w:p w14:paraId="1458B476" w14:textId="77777777" w:rsidR="00474D01" w:rsidRPr="00474D01" w:rsidRDefault="00474D01" w:rsidP="00474D01">
      <w:pPr>
        <w:rPr>
          <w:lang w:val="pl-PL"/>
        </w:rPr>
      </w:pPr>
    </w:p>
    <w:p w14:paraId="2A0FE07F" w14:textId="77777777" w:rsidR="00474D01" w:rsidRPr="00474D01" w:rsidRDefault="00474D01" w:rsidP="00474D01">
      <w:pPr>
        <w:rPr>
          <w:lang w:val="pl-PL"/>
        </w:rPr>
      </w:pPr>
      <w:r w:rsidRPr="00474D01">
        <w:rPr>
          <w:lang w:val="pl-PL"/>
        </w:rPr>
        <w:t>Formy sprawdzania efektów kształcenia</w:t>
      </w:r>
    </w:p>
    <w:p w14:paraId="3E242282" w14:textId="77777777" w:rsidR="00474D01" w:rsidRPr="00474D01" w:rsidRDefault="00474D01" w:rsidP="00474D01">
      <w:pPr>
        <w:rPr>
          <w:lang w:val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474D01" w:rsidRPr="00474D01" w14:paraId="5CF49B14" w14:textId="77777777" w:rsidTr="00734834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B4C9BD0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5023216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 xml:space="preserve">E – </w:t>
            </w:r>
            <w:r w:rsidRPr="00474D01"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0484053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ED86AD2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F86DCC0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3CF58CA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48E0937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8042F90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3A18413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5654A1CC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07CFE13C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D007145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5063FEE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BCF5B75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Inne</w:t>
            </w:r>
          </w:p>
        </w:tc>
      </w:tr>
      <w:tr w:rsidR="00474D01" w:rsidRPr="00474D01" w14:paraId="12F5CD0A" w14:textId="77777777" w:rsidTr="0073483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EEE269C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014BE812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812B342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073D812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73521D3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C5F7C16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6282910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DBC392F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8EA88E8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892F509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8CF426B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233EF24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D6A23FA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BF2F6E0" w14:textId="77777777" w:rsidR="00474D01" w:rsidRPr="00474D01" w:rsidRDefault="00474D01" w:rsidP="00474D01">
            <w:pPr>
              <w:rPr>
                <w:lang w:val="pl-PL"/>
              </w:rPr>
            </w:pPr>
          </w:p>
        </w:tc>
      </w:tr>
      <w:tr w:rsidR="00474D01" w:rsidRPr="00474D01" w14:paraId="1BF05D0B" w14:textId="77777777" w:rsidTr="0073483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AC7AE0E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596D3C7B" w14:textId="163B8F35" w:rsidR="00474D01" w:rsidRPr="00474D01" w:rsidRDefault="00474D01" w:rsidP="00474D01">
            <w:pPr>
              <w:rPr>
                <w:lang w:val="pl-PL"/>
              </w:rPr>
            </w:pPr>
            <w:bookmarkStart w:id="0" w:name="_GoBack"/>
            <w:bookmarkEnd w:id="0"/>
          </w:p>
        </w:tc>
        <w:tc>
          <w:tcPr>
            <w:tcW w:w="666" w:type="dxa"/>
            <w:shd w:val="clear" w:color="auto" w:fill="FFFFFF"/>
          </w:tcPr>
          <w:p w14:paraId="4EB61C04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B5D9D6B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16CF527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C05A67F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FD11B00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4057FB4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200F8C7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A54C2B6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769" w:type="dxa"/>
            <w:shd w:val="clear" w:color="auto" w:fill="FFFFFF"/>
          </w:tcPr>
          <w:p w14:paraId="70BE807A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753C9A5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46BAC90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1C7E02F" w14:textId="77777777" w:rsidR="00474D01" w:rsidRPr="00474D01" w:rsidRDefault="00474D01" w:rsidP="00474D01">
            <w:pPr>
              <w:rPr>
                <w:lang w:val="pl-PL"/>
              </w:rPr>
            </w:pPr>
          </w:p>
        </w:tc>
      </w:tr>
      <w:tr w:rsidR="00474D01" w:rsidRPr="00474D01" w14:paraId="0F51EEF8" w14:textId="77777777" w:rsidTr="0073483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F2E2D1C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59857B43" w14:textId="05F1B3FB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0D6AF59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711ECC1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5B49909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C5F978D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A45FFA5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A6D4DDB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E50C091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AF87E19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769" w:type="dxa"/>
            <w:shd w:val="clear" w:color="auto" w:fill="FFFFFF"/>
          </w:tcPr>
          <w:p w14:paraId="2A0A7600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E5DADA5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ADB965E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5245EB3" w14:textId="77777777" w:rsidR="00474D01" w:rsidRPr="00474D01" w:rsidRDefault="00474D01" w:rsidP="00474D01">
            <w:pPr>
              <w:rPr>
                <w:lang w:val="pl-PL"/>
              </w:rPr>
            </w:pPr>
          </w:p>
        </w:tc>
      </w:tr>
      <w:tr w:rsidR="00474D01" w:rsidRPr="00474D01" w14:paraId="474688EE" w14:textId="77777777" w:rsidTr="0073483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5494FF9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788DDFEA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5D419C0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4ECE3CB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EEBC520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5F6496B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46B842F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BBAD1A6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9098739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D957F35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769" w:type="dxa"/>
            <w:shd w:val="clear" w:color="auto" w:fill="FFFFFF"/>
          </w:tcPr>
          <w:p w14:paraId="5B3DE480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073F0F1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AEF43B7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8058831" w14:textId="77777777" w:rsidR="00474D01" w:rsidRPr="00474D01" w:rsidRDefault="00474D01" w:rsidP="00474D01">
            <w:pPr>
              <w:rPr>
                <w:lang w:val="pl-PL"/>
              </w:rPr>
            </w:pPr>
          </w:p>
        </w:tc>
      </w:tr>
      <w:tr w:rsidR="00474D01" w:rsidRPr="00474D01" w14:paraId="1EDF7F06" w14:textId="77777777" w:rsidTr="0073483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7FFF716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31B70506" w14:textId="249261DA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5487EBC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932DE0B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F7D2D7B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0468739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CBE70BF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0F81D76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98F1C0B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233CCA8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769" w:type="dxa"/>
            <w:shd w:val="clear" w:color="auto" w:fill="FFFFFF"/>
          </w:tcPr>
          <w:p w14:paraId="183F09D9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56981E1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BA8807B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A55F688" w14:textId="77777777" w:rsidR="00474D01" w:rsidRPr="00474D01" w:rsidRDefault="00474D01" w:rsidP="00474D01">
            <w:pPr>
              <w:rPr>
                <w:lang w:val="pl-PL"/>
              </w:rPr>
            </w:pPr>
          </w:p>
        </w:tc>
      </w:tr>
      <w:tr w:rsidR="00474D01" w:rsidRPr="00474D01" w14:paraId="6B2E136E" w14:textId="77777777" w:rsidTr="0073483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F18C4D2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74439C9B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0DBCAF0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B0530ED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132E8D6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91B3394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396ACCE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6700DDD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3D0A582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66A5E59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769" w:type="dxa"/>
            <w:shd w:val="clear" w:color="auto" w:fill="FFFFFF"/>
          </w:tcPr>
          <w:p w14:paraId="39B221F2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1CD21CD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59663A1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578ED22" w14:textId="77777777" w:rsidR="00474D01" w:rsidRPr="00474D01" w:rsidRDefault="00474D01" w:rsidP="00474D01">
            <w:pPr>
              <w:rPr>
                <w:lang w:val="pl-PL"/>
              </w:rPr>
            </w:pPr>
          </w:p>
        </w:tc>
      </w:tr>
      <w:tr w:rsidR="00474D01" w:rsidRPr="00474D01" w14:paraId="4CF19777" w14:textId="77777777" w:rsidTr="0073483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1AC5A3F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2C0F0352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6FF31DC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728B34B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F730D14" w14:textId="05A140B2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BC98105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C6784F8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A64E400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B8BBFE6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B4DA39D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769" w:type="dxa"/>
            <w:shd w:val="clear" w:color="auto" w:fill="FFFFFF"/>
          </w:tcPr>
          <w:p w14:paraId="3C8A7555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6C419AB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C197C27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8BCC581" w14:textId="77777777" w:rsidR="00474D01" w:rsidRPr="00474D01" w:rsidRDefault="00474D01" w:rsidP="00474D01">
            <w:pPr>
              <w:rPr>
                <w:lang w:val="pl-PL"/>
              </w:rPr>
            </w:pPr>
          </w:p>
        </w:tc>
      </w:tr>
    </w:tbl>
    <w:p w14:paraId="6B4C9382" w14:textId="77777777" w:rsidR="00474D01" w:rsidRPr="00474D01" w:rsidRDefault="00474D01" w:rsidP="00474D01">
      <w:pPr>
        <w:rPr>
          <w:lang w:val="pl-PL"/>
        </w:rPr>
      </w:pPr>
    </w:p>
    <w:p w14:paraId="73C3D5EA" w14:textId="77777777" w:rsidR="00474D01" w:rsidRPr="00474D01" w:rsidRDefault="00474D01" w:rsidP="00474D01">
      <w:pPr>
        <w:rPr>
          <w:lang w:val="pl-PL"/>
        </w:rPr>
      </w:pPr>
    </w:p>
    <w:p w14:paraId="3AF25D3B" w14:textId="77777777" w:rsidR="00474D01" w:rsidRPr="00474D01" w:rsidRDefault="00474D01" w:rsidP="00474D01">
      <w:pPr>
        <w:rPr>
          <w:lang w:val="pl-PL"/>
        </w:rPr>
      </w:pPr>
    </w:p>
    <w:p w14:paraId="7EEF7792" w14:textId="77777777" w:rsidR="00474D01" w:rsidRPr="00474D01" w:rsidRDefault="00474D01" w:rsidP="00474D01">
      <w:pPr>
        <w:rPr>
          <w:lang w:val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474D01" w:rsidRPr="003E62BD" w14:paraId="78A6C795" w14:textId="77777777" w:rsidTr="00734834">
        <w:tc>
          <w:tcPr>
            <w:tcW w:w="1941" w:type="dxa"/>
            <w:shd w:val="clear" w:color="auto" w:fill="DBE5F1"/>
            <w:vAlign w:val="center"/>
          </w:tcPr>
          <w:p w14:paraId="43CB25C2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Kryteria oceny</w:t>
            </w:r>
          </w:p>
        </w:tc>
        <w:tc>
          <w:tcPr>
            <w:tcW w:w="7699" w:type="dxa"/>
          </w:tcPr>
          <w:p w14:paraId="637457EB" w14:textId="77777777" w:rsidR="00474D01" w:rsidRPr="00474D01" w:rsidRDefault="00474D01" w:rsidP="00474D01">
            <w:pPr>
              <w:rPr>
                <w:lang w:val="pl-PL"/>
              </w:rPr>
            </w:pPr>
          </w:p>
          <w:p w14:paraId="015DC76A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 xml:space="preserve">Warunkiem uzyskania pozytywnej oceny jest regularne i aktywne uczestnictwo w zajęciach, udział w dyskusji w czasie zajęć oraz pozytywny wynik egzaminu pisemnego. </w:t>
            </w:r>
          </w:p>
          <w:p w14:paraId="05B7D659" w14:textId="77777777" w:rsidR="00474D01" w:rsidRPr="00474D01" w:rsidRDefault="00474D01" w:rsidP="00474D01">
            <w:pPr>
              <w:rPr>
                <w:lang w:val="pl-PL"/>
              </w:rPr>
            </w:pPr>
          </w:p>
        </w:tc>
      </w:tr>
    </w:tbl>
    <w:p w14:paraId="31438DC2" w14:textId="77777777" w:rsidR="00474D01" w:rsidRPr="00474D01" w:rsidRDefault="00474D01" w:rsidP="00474D01">
      <w:pPr>
        <w:rPr>
          <w:lang w:val="pl-PL"/>
        </w:rPr>
      </w:pPr>
    </w:p>
    <w:p w14:paraId="07A211FD" w14:textId="77777777" w:rsidR="00474D01" w:rsidRPr="00474D01" w:rsidRDefault="00474D01" w:rsidP="00474D01">
      <w:pPr>
        <w:rPr>
          <w:lang w:val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474D01" w:rsidRPr="00474D01" w14:paraId="55422F7F" w14:textId="77777777" w:rsidTr="00734834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6F98C776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Uwagi</w:t>
            </w:r>
          </w:p>
        </w:tc>
        <w:tc>
          <w:tcPr>
            <w:tcW w:w="7699" w:type="dxa"/>
          </w:tcPr>
          <w:p w14:paraId="5328EEAE" w14:textId="77777777" w:rsidR="00474D01" w:rsidRPr="00474D01" w:rsidRDefault="00474D01" w:rsidP="00474D01">
            <w:pPr>
              <w:rPr>
                <w:lang w:val="pl-PL"/>
              </w:rPr>
            </w:pPr>
          </w:p>
          <w:p w14:paraId="645969F1" w14:textId="77777777" w:rsidR="00474D01" w:rsidRPr="00474D01" w:rsidRDefault="00474D01" w:rsidP="00474D01">
            <w:pPr>
              <w:rPr>
                <w:lang w:val="pl-PL"/>
              </w:rPr>
            </w:pPr>
          </w:p>
        </w:tc>
      </w:tr>
    </w:tbl>
    <w:p w14:paraId="6724F905" w14:textId="77777777" w:rsidR="00474D01" w:rsidRPr="00474D01" w:rsidRDefault="00474D01" w:rsidP="00474D01">
      <w:pPr>
        <w:rPr>
          <w:lang w:val="pl-PL"/>
        </w:rPr>
      </w:pPr>
    </w:p>
    <w:p w14:paraId="10722583" w14:textId="77777777" w:rsidR="00474D01" w:rsidRPr="00474D01" w:rsidRDefault="00474D01" w:rsidP="00474D01">
      <w:pPr>
        <w:rPr>
          <w:lang w:val="pl-PL"/>
        </w:rPr>
      </w:pPr>
    </w:p>
    <w:p w14:paraId="0615CD43" w14:textId="77777777" w:rsidR="00474D01" w:rsidRPr="00474D01" w:rsidRDefault="00474D01" w:rsidP="00474D01">
      <w:pPr>
        <w:rPr>
          <w:lang w:val="pl-PL"/>
        </w:rPr>
      </w:pPr>
      <w:r w:rsidRPr="00474D01">
        <w:rPr>
          <w:lang w:val="pl-PL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2"/>
      </w:tblGrid>
      <w:tr w:rsidR="00474D01" w:rsidRPr="003E62BD" w14:paraId="481884E8" w14:textId="77777777" w:rsidTr="00734834">
        <w:trPr>
          <w:trHeight w:val="6531"/>
        </w:trPr>
        <w:tc>
          <w:tcPr>
            <w:tcW w:w="9682" w:type="dxa"/>
          </w:tcPr>
          <w:p w14:paraId="0D703F70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lastRenderedPageBreak/>
              <w:t>Tematyka zajęć:</w:t>
            </w:r>
          </w:p>
          <w:p w14:paraId="263E52BA" w14:textId="77777777" w:rsidR="00474D01" w:rsidRPr="00474D01" w:rsidRDefault="00474D01" w:rsidP="00474D01">
            <w:pPr>
              <w:numPr>
                <w:ilvl w:val="0"/>
                <w:numId w:val="2"/>
              </w:numPr>
              <w:rPr>
                <w:lang w:val="pl-PL"/>
              </w:rPr>
            </w:pPr>
            <w:r w:rsidRPr="00474D01">
              <w:rPr>
                <w:lang w:val="pl-PL"/>
              </w:rPr>
              <w:t>Wprowadzenie. Epoka oświecenia</w:t>
            </w:r>
          </w:p>
          <w:p w14:paraId="3FF87566" w14:textId="77777777" w:rsidR="00474D01" w:rsidRPr="00474D01" w:rsidRDefault="00474D01" w:rsidP="00474D01">
            <w:pPr>
              <w:numPr>
                <w:ilvl w:val="0"/>
                <w:numId w:val="2"/>
              </w:numPr>
              <w:rPr>
                <w:lang w:val="pl-PL"/>
              </w:rPr>
            </w:pPr>
            <w:r w:rsidRPr="00474D01">
              <w:rPr>
                <w:lang w:val="pl-PL"/>
              </w:rPr>
              <w:t>Reformy teatru. Powstanie teatru narodowego w Hamburgu</w:t>
            </w:r>
          </w:p>
          <w:p w14:paraId="39BC9D00" w14:textId="77777777" w:rsidR="00474D01" w:rsidRPr="00474D01" w:rsidRDefault="00474D01" w:rsidP="00474D01">
            <w:pPr>
              <w:numPr>
                <w:ilvl w:val="0"/>
                <w:numId w:val="2"/>
              </w:numPr>
              <w:rPr>
                <w:lang w:val="pl-PL"/>
              </w:rPr>
            </w:pPr>
            <w:r w:rsidRPr="00474D01">
              <w:rPr>
                <w:lang w:val="pl-PL"/>
              </w:rPr>
              <w:t>Twórczość G. E. Lessinga.</w:t>
            </w:r>
          </w:p>
          <w:p w14:paraId="13DFE5C4" w14:textId="77777777" w:rsidR="00474D01" w:rsidRPr="00474D01" w:rsidRDefault="00474D01" w:rsidP="00474D01">
            <w:pPr>
              <w:numPr>
                <w:ilvl w:val="0"/>
                <w:numId w:val="2"/>
              </w:numPr>
              <w:rPr>
                <w:lang w:val="pl-PL"/>
              </w:rPr>
            </w:pPr>
            <w:r w:rsidRPr="00474D01">
              <w:rPr>
                <w:lang w:val="pl-PL"/>
              </w:rPr>
              <w:t>Epoka burzy i naporu</w:t>
            </w:r>
          </w:p>
          <w:p w14:paraId="0F7E3EBD" w14:textId="77777777" w:rsidR="00474D01" w:rsidRPr="00474D01" w:rsidRDefault="00474D01" w:rsidP="00474D01">
            <w:pPr>
              <w:numPr>
                <w:ilvl w:val="0"/>
                <w:numId w:val="2"/>
              </w:numPr>
              <w:rPr>
                <w:lang w:val="pl-PL"/>
              </w:rPr>
            </w:pPr>
            <w:r w:rsidRPr="00474D01">
              <w:rPr>
                <w:lang w:val="pl-PL"/>
              </w:rPr>
              <w:t xml:space="preserve">Biografia i zarys twórczości J.W. Goethego. Wczesna liryka J.W. Goethego  </w:t>
            </w:r>
            <w:proofErr w:type="spellStart"/>
            <w:r w:rsidRPr="00474D01">
              <w:rPr>
                <w:lang w:val="pl-PL"/>
              </w:rPr>
              <w:t>Ganymed</w:t>
            </w:r>
            <w:proofErr w:type="spellEnd"/>
            <w:r w:rsidRPr="00474D01">
              <w:rPr>
                <w:lang w:val="pl-PL"/>
              </w:rPr>
              <w:t xml:space="preserve">,  </w:t>
            </w:r>
            <w:proofErr w:type="spellStart"/>
            <w:r w:rsidRPr="00474D01">
              <w:rPr>
                <w:lang w:val="pl-PL"/>
              </w:rPr>
              <w:t>Prometheus</w:t>
            </w:r>
            <w:proofErr w:type="spellEnd"/>
            <w:r w:rsidRPr="00474D01">
              <w:rPr>
                <w:lang w:val="pl-PL"/>
              </w:rPr>
              <w:t>. Motywy mitologii greckiej, ludzie a bogowie, bunt przeciw bogom.</w:t>
            </w:r>
          </w:p>
          <w:p w14:paraId="7939846A" w14:textId="77777777" w:rsidR="00474D01" w:rsidRPr="00474D01" w:rsidRDefault="00474D01" w:rsidP="00474D01">
            <w:pPr>
              <w:numPr>
                <w:ilvl w:val="0"/>
                <w:numId w:val="2"/>
              </w:numPr>
              <w:rPr>
                <w:lang w:val="pl-PL"/>
              </w:rPr>
            </w:pPr>
            <w:r w:rsidRPr="00474D01">
              <w:rPr>
                <w:lang w:val="pl-PL"/>
              </w:rPr>
              <w:t xml:space="preserve">J. W. Goethe  </w:t>
            </w:r>
            <w:proofErr w:type="spellStart"/>
            <w:r w:rsidRPr="00474D01">
              <w:rPr>
                <w:lang w:val="pl-PL"/>
              </w:rPr>
              <w:t>Die</w:t>
            </w:r>
            <w:proofErr w:type="spellEnd"/>
            <w:r w:rsidRPr="00474D01">
              <w:rPr>
                <w:lang w:val="pl-PL"/>
              </w:rPr>
              <w:t xml:space="preserve"> </w:t>
            </w:r>
            <w:proofErr w:type="spellStart"/>
            <w:r w:rsidRPr="00474D01">
              <w:rPr>
                <w:lang w:val="pl-PL"/>
              </w:rPr>
              <w:t>Leiden</w:t>
            </w:r>
            <w:proofErr w:type="spellEnd"/>
            <w:r w:rsidRPr="00474D01">
              <w:rPr>
                <w:lang w:val="pl-PL"/>
              </w:rPr>
              <w:t xml:space="preserve"> des </w:t>
            </w:r>
            <w:proofErr w:type="spellStart"/>
            <w:r w:rsidRPr="00474D01">
              <w:rPr>
                <w:lang w:val="pl-PL"/>
              </w:rPr>
              <w:t>jungen</w:t>
            </w:r>
            <w:proofErr w:type="spellEnd"/>
            <w:r w:rsidRPr="00474D01">
              <w:rPr>
                <w:lang w:val="pl-PL"/>
              </w:rPr>
              <w:t xml:space="preserve"> </w:t>
            </w:r>
            <w:proofErr w:type="spellStart"/>
            <w:r w:rsidRPr="00474D01">
              <w:rPr>
                <w:lang w:val="pl-PL"/>
              </w:rPr>
              <w:t>Werther</w:t>
            </w:r>
            <w:proofErr w:type="spellEnd"/>
            <w:r w:rsidRPr="00474D01">
              <w:rPr>
                <w:lang w:val="pl-PL"/>
              </w:rPr>
              <w:t xml:space="preserve"> – powieść epistolarna, geneza jej powstania,  Werter jako artysta, konflikty społeczne w powieści, tragizm Wertera</w:t>
            </w:r>
          </w:p>
          <w:p w14:paraId="2E99D9B5" w14:textId="77777777" w:rsidR="00474D01" w:rsidRPr="00474D01" w:rsidRDefault="00474D01" w:rsidP="00474D01">
            <w:pPr>
              <w:numPr>
                <w:ilvl w:val="0"/>
                <w:numId w:val="2"/>
              </w:numPr>
              <w:rPr>
                <w:lang w:val="pl-PL"/>
              </w:rPr>
            </w:pPr>
            <w:r w:rsidRPr="00474D01">
              <w:rPr>
                <w:lang w:val="pl-PL"/>
              </w:rPr>
              <w:t xml:space="preserve">J.W. Goethe Faust I – geneza powstania utworu, proces C. </w:t>
            </w:r>
            <w:proofErr w:type="spellStart"/>
            <w:r w:rsidRPr="00474D01">
              <w:rPr>
                <w:lang w:val="pl-PL"/>
              </w:rPr>
              <w:t>Höhn</w:t>
            </w:r>
            <w:proofErr w:type="spellEnd"/>
            <w:r w:rsidRPr="00474D01">
              <w:rPr>
                <w:lang w:val="pl-PL"/>
              </w:rPr>
              <w:t>, etapy pracy nad Faustem, tragedia uczonego, tragizm Gretchen</w:t>
            </w:r>
          </w:p>
          <w:p w14:paraId="5F41D0B0" w14:textId="77777777" w:rsidR="00474D01" w:rsidRPr="00474D01" w:rsidRDefault="00474D01" w:rsidP="00474D01">
            <w:pPr>
              <w:numPr>
                <w:ilvl w:val="0"/>
                <w:numId w:val="2"/>
              </w:numPr>
              <w:rPr>
                <w:lang w:val="pl-PL"/>
              </w:rPr>
            </w:pPr>
            <w:r w:rsidRPr="00474D01">
              <w:rPr>
                <w:lang w:val="pl-PL"/>
              </w:rPr>
              <w:t>Biografia i zarys twórczości</w:t>
            </w:r>
            <w:r w:rsidRPr="00474D01">
              <w:rPr>
                <w:iCs/>
                <w:lang w:val="pl-PL"/>
              </w:rPr>
              <w:t xml:space="preserve"> </w:t>
            </w:r>
            <w:proofErr w:type="spellStart"/>
            <w:r w:rsidRPr="00474D01">
              <w:rPr>
                <w:iCs/>
                <w:lang w:val="pl-PL"/>
              </w:rPr>
              <w:t>F.Schillera</w:t>
            </w:r>
            <w:proofErr w:type="spellEnd"/>
            <w:r w:rsidRPr="00474D01">
              <w:rPr>
                <w:iCs/>
                <w:lang w:val="pl-PL"/>
              </w:rPr>
              <w:t xml:space="preserve"> </w:t>
            </w:r>
          </w:p>
          <w:p w14:paraId="7AEFEB44" w14:textId="77777777" w:rsidR="00474D01" w:rsidRPr="00474D01" w:rsidRDefault="00474D01" w:rsidP="00474D01">
            <w:pPr>
              <w:numPr>
                <w:ilvl w:val="0"/>
                <w:numId w:val="2"/>
              </w:numPr>
              <w:rPr>
                <w:bCs/>
                <w:iCs/>
                <w:lang w:val="pl-PL"/>
              </w:rPr>
            </w:pPr>
            <w:r w:rsidRPr="00474D01">
              <w:rPr>
                <w:lang w:val="pl-PL"/>
              </w:rPr>
              <w:t>F. Schiller Zbójcy</w:t>
            </w:r>
            <w:r w:rsidRPr="00474D01">
              <w:rPr>
                <w:iCs/>
                <w:lang w:val="pl-PL"/>
              </w:rPr>
              <w:t xml:space="preserve"> – konflikt braci, dramat o tyranii i </w:t>
            </w:r>
            <w:proofErr w:type="spellStart"/>
            <w:r w:rsidRPr="00474D01">
              <w:rPr>
                <w:iCs/>
                <w:lang w:val="pl-PL"/>
              </w:rPr>
              <w:t>despotyźmie</w:t>
            </w:r>
            <w:proofErr w:type="spellEnd"/>
            <w:r w:rsidRPr="00474D01">
              <w:rPr>
                <w:iCs/>
                <w:lang w:val="pl-PL"/>
              </w:rPr>
              <w:t xml:space="preserve">, rebelia Karla, stary </w:t>
            </w:r>
            <w:proofErr w:type="spellStart"/>
            <w:r w:rsidRPr="00474D01">
              <w:rPr>
                <w:iCs/>
                <w:lang w:val="pl-PL"/>
              </w:rPr>
              <w:t>Moor</w:t>
            </w:r>
            <w:proofErr w:type="spellEnd"/>
            <w:r w:rsidRPr="00474D01">
              <w:rPr>
                <w:iCs/>
                <w:lang w:val="pl-PL"/>
              </w:rPr>
              <w:t xml:space="preserve"> jako symbol zniszczonego ładu społecznego</w:t>
            </w:r>
          </w:p>
          <w:p w14:paraId="61218F28" w14:textId="77777777" w:rsidR="00474D01" w:rsidRPr="00474D01" w:rsidRDefault="00474D01" w:rsidP="00474D01">
            <w:pPr>
              <w:numPr>
                <w:ilvl w:val="0"/>
                <w:numId w:val="2"/>
              </w:numPr>
              <w:rPr>
                <w:lang w:val="pl-PL"/>
              </w:rPr>
            </w:pPr>
            <w:r w:rsidRPr="00474D01">
              <w:rPr>
                <w:lang w:val="pl-PL"/>
              </w:rPr>
              <w:t>Klasyka weimarska: program, J.W. Goethe, F. Schiller</w:t>
            </w:r>
          </w:p>
          <w:p w14:paraId="5F7DCA52" w14:textId="77777777" w:rsidR="00474D01" w:rsidRPr="00474D01" w:rsidRDefault="00474D01" w:rsidP="00474D01">
            <w:pPr>
              <w:numPr>
                <w:ilvl w:val="0"/>
                <w:numId w:val="2"/>
              </w:numPr>
              <w:rPr>
                <w:lang w:val="de-DE"/>
              </w:rPr>
            </w:pPr>
            <w:proofErr w:type="spellStart"/>
            <w:r w:rsidRPr="00474D01">
              <w:rPr>
                <w:lang w:val="de-DE"/>
              </w:rPr>
              <w:t>Między</w:t>
            </w:r>
            <w:proofErr w:type="spellEnd"/>
            <w:r w:rsidRPr="00474D01">
              <w:rPr>
                <w:lang w:val="de-DE"/>
              </w:rPr>
              <w:t xml:space="preserve"> </w:t>
            </w:r>
            <w:proofErr w:type="spellStart"/>
            <w:r w:rsidRPr="00474D01">
              <w:rPr>
                <w:lang w:val="de-DE"/>
              </w:rPr>
              <w:t>klasyką</w:t>
            </w:r>
            <w:proofErr w:type="spellEnd"/>
            <w:r w:rsidRPr="00474D01">
              <w:rPr>
                <w:lang w:val="de-DE"/>
              </w:rPr>
              <w:t xml:space="preserve"> a </w:t>
            </w:r>
            <w:proofErr w:type="spellStart"/>
            <w:r w:rsidRPr="00474D01">
              <w:rPr>
                <w:lang w:val="de-DE"/>
              </w:rPr>
              <w:t>romantyzmem</w:t>
            </w:r>
            <w:proofErr w:type="spellEnd"/>
            <w:r w:rsidRPr="00474D01">
              <w:rPr>
                <w:lang w:val="de-DE"/>
              </w:rPr>
              <w:t>: Heinrich von Kleist: Johann Peter Hebel, Jean Paul, Friedrich Hölderlin</w:t>
            </w:r>
          </w:p>
          <w:p w14:paraId="77C78EFE" w14:textId="77777777" w:rsidR="00474D01" w:rsidRPr="00474D01" w:rsidRDefault="00474D01" w:rsidP="00474D01">
            <w:pPr>
              <w:numPr>
                <w:ilvl w:val="0"/>
                <w:numId w:val="2"/>
              </w:numPr>
              <w:rPr>
                <w:lang w:val="pl-PL"/>
              </w:rPr>
            </w:pPr>
            <w:r w:rsidRPr="00474D01">
              <w:rPr>
                <w:lang w:val="pl-PL"/>
              </w:rPr>
              <w:t>Romantyzm: program, motywy, salony literackie, przedstawiciele.</w:t>
            </w:r>
          </w:p>
          <w:p w14:paraId="3DC592FF" w14:textId="77777777" w:rsidR="00474D01" w:rsidRPr="00474D01" w:rsidRDefault="00474D01" w:rsidP="00474D01">
            <w:pPr>
              <w:numPr>
                <w:ilvl w:val="0"/>
                <w:numId w:val="2"/>
              </w:numPr>
              <w:rPr>
                <w:lang w:val="pl-PL"/>
              </w:rPr>
            </w:pPr>
            <w:r w:rsidRPr="00474D01">
              <w:rPr>
                <w:lang w:val="pl-PL"/>
              </w:rPr>
              <w:t>Romantyzm: tło historyczno-kulturowe, pojęcia, ironia romantyczna, filozofia J.G. Fichtego i F. Schellinga</w:t>
            </w:r>
          </w:p>
          <w:p w14:paraId="5FA509B1" w14:textId="77777777" w:rsidR="00474D01" w:rsidRPr="00474D01" w:rsidRDefault="00474D01" w:rsidP="00474D01">
            <w:pPr>
              <w:numPr>
                <w:ilvl w:val="0"/>
                <w:numId w:val="2"/>
              </w:numPr>
              <w:rPr>
                <w:lang w:val="pl-PL"/>
              </w:rPr>
            </w:pPr>
            <w:r w:rsidRPr="00474D01">
              <w:rPr>
                <w:lang w:val="pl-PL"/>
              </w:rPr>
              <w:t xml:space="preserve">Centra romantyzmu niemieckiego, przedstawiciele, czasopismo </w:t>
            </w:r>
            <w:proofErr w:type="spellStart"/>
            <w:r w:rsidRPr="00474D01">
              <w:rPr>
                <w:lang w:val="pl-PL"/>
              </w:rPr>
              <w:t>Athenaeum</w:t>
            </w:r>
            <w:proofErr w:type="spellEnd"/>
          </w:p>
          <w:p w14:paraId="5971A8F6" w14:textId="77777777" w:rsidR="00474D01" w:rsidRPr="00474D01" w:rsidRDefault="00474D01" w:rsidP="00474D01">
            <w:pPr>
              <w:numPr>
                <w:ilvl w:val="0"/>
                <w:numId w:val="2"/>
              </w:numPr>
              <w:rPr>
                <w:lang w:val="pl-PL"/>
              </w:rPr>
            </w:pPr>
            <w:r w:rsidRPr="00474D01">
              <w:rPr>
                <w:lang w:val="pl-PL"/>
              </w:rPr>
              <w:t>Poetyka fragmentu romantycznego. F. Schlegel: 116. Fragment</w:t>
            </w:r>
          </w:p>
          <w:p w14:paraId="786BC127" w14:textId="77777777" w:rsidR="00474D01" w:rsidRPr="00474D01" w:rsidRDefault="00474D01" w:rsidP="00474D01">
            <w:pPr>
              <w:numPr>
                <w:ilvl w:val="0"/>
                <w:numId w:val="2"/>
              </w:numPr>
              <w:rPr>
                <w:lang w:val="pl-PL"/>
              </w:rPr>
            </w:pPr>
            <w:r w:rsidRPr="00474D01">
              <w:rPr>
                <w:iCs/>
                <w:lang w:val="pl-PL"/>
              </w:rPr>
              <w:t xml:space="preserve">Der </w:t>
            </w:r>
            <w:proofErr w:type="spellStart"/>
            <w:r w:rsidRPr="00474D01">
              <w:rPr>
                <w:iCs/>
                <w:lang w:val="pl-PL"/>
              </w:rPr>
              <w:t>blonde</w:t>
            </w:r>
            <w:proofErr w:type="spellEnd"/>
            <w:r w:rsidRPr="00474D01">
              <w:rPr>
                <w:iCs/>
                <w:lang w:val="pl-PL"/>
              </w:rPr>
              <w:t xml:space="preserve"> </w:t>
            </w:r>
            <w:proofErr w:type="spellStart"/>
            <w:r w:rsidRPr="00474D01">
              <w:rPr>
                <w:iCs/>
                <w:lang w:val="pl-PL"/>
              </w:rPr>
              <w:t>Eckbert</w:t>
            </w:r>
            <w:proofErr w:type="spellEnd"/>
            <w:r w:rsidRPr="00474D01">
              <w:rPr>
                <w:lang w:val="pl-PL"/>
              </w:rPr>
              <w:t xml:space="preserve"> Ludwiga </w:t>
            </w:r>
            <w:proofErr w:type="spellStart"/>
            <w:r w:rsidRPr="00474D01">
              <w:rPr>
                <w:lang w:val="pl-PL"/>
              </w:rPr>
              <w:t>Tiecka</w:t>
            </w:r>
            <w:proofErr w:type="spellEnd"/>
          </w:p>
          <w:p w14:paraId="58DDE290" w14:textId="77777777" w:rsidR="00474D01" w:rsidRPr="00474D01" w:rsidRDefault="00474D01" w:rsidP="00474D01">
            <w:pPr>
              <w:numPr>
                <w:ilvl w:val="0"/>
                <w:numId w:val="2"/>
              </w:numPr>
              <w:rPr>
                <w:lang w:val="pl-PL"/>
              </w:rPr>
            </w:pPr>
            <w:r w:rsidRPr="00474D01">
              <w:rPr>
                <w:iCs/>
                <w:lang w:val="pl-PL"/>
              </w:rPr>
              <w:t xml:space="preserve">Salony literackie, twórczość kobiet (Caroline von </w:t>
            </w:r>
            <w:proofErr w:type="spellStart"/>
            <w:r w:rsidRPr="00474D01">
              <w:rPr>
                <w:iCs/>
                <w:lang w:val="pl-PL"/>
              </w:rPr>
              <w:t>Günderode</w:t>
            </w:r>
            <w:proofErr w:type="spellEnd"/>
            <w:r w:rsidRPr="00474D01">
              <w:rPr>
                <w:iCs/>
                <w:lang w:val="pl-PL"/>
              </w:rPr>
              <w:t xml:space="preserve">, Bettina von </w:t>
            </w:r>
            <w:proofErr w:type="spellStart"/>
            <w:r w:rsidRPr="00474D01">
              <w:rPr>
                <w:iCs/>
                <w:lang w:val="pl-PL"/>
              </w:rPr>
              <w:t>Arnim</w:t>
            </w:r>
            <w:proofErr w:type="spellEnd"/>
            <w:r w:rsidRPr="00474D01">
              <w:rPr>
                <w:iCs/>
                <w:lang w:val="pl-PL"/>
              </w:rPr>
              <w:t xml:space="preserve">, Caroline Schlegel-Schelling, </w:t>
            </w:r>
            <w:proofErr w:type="spellStart"/>
            <w:r w:rsidRPr="00474D01">
              <w:rPr>
                <w:iCs/>
                <w:lang w:val="pl-PL"/>
              </w:rPr>
              <w:t>Dorothea</w:t>
            </w:r>
            <w:proofErr w:type="spellEnd"/>
            <w:r w:rsidRPr="00474D01">
              <w:rPr>
                <w:iCs/>
                <w:lang w:val="pl-PL"/>
              </w:rPr>
              <w:t xml:space="preserve"> Schlegel)</w:t>
            </w:r>
          </w:p>
          <w:p w14:paraId="53498FA5" w14:textId="77777777" w:rsidR="00474D01" w:rsidRPr="00474D01" w:rsidRDefault="00474D01" w:rsidP="00474D01">
            <w:pPr>
              <w:numPr>
                <w:ilvl w:val="0"/>
                <w:numId w:val="2"/>
              </w:numPr>
              <w:rPr>
                <w:lang w:val="de-DE"/>
              </w:rPr>
            </w:pPr>
            <w:r w:rsidRPr="00474D01">
              <w:rPr>
                <w:lang w:val="de-DE"/>
              </w:rPr>
              <w:t xml:space="preserve">Der Sandmann E.T.A. </w:t>
            </w:r>
            <w:proofErr w:type="spellStart"/>
            <w:r w:rsidRPr="00474D01">
              <w:rPr>
                <w:lang w:val="de-DE"/>
              </w:rPr>
              <w:t>Hoffmanna</w:t>
            </w:r>
            <w:proofErr w:type="spellEnd"/>
          </w:p>
        </w:tc>
      </w:tr>
    </w:tbl>
    <w:p w14:paraId="6FAF9B8F" w14:textId="77777777" w:rsidR="00474D01" w:rsidRPr="00474D01" w:rsidRDefault="00474D01" w:rsidP="00474D01">
      <w:pPr>
        <w:rPr>
          <w:lang w:val="de-DE"/>
        </w:rPr>
      </w:pPr>
    </w:p>
    <w:p w14:paraId="3EEFB0A4" w14:textId="77777777" w:rsidR="00474D01" w:rsidRPr="00474D01" w:rsidRDefault="00474D01" w:rsidP="00474D01">
      <w:pPr>
        <w:rPr>
          <w:lang w:val="de-DE"/>
        </w:rPr>
      </w:pPr>
    </w:p>
    <w:p w14:paraId="0C584871" w14:textId="77777777" w:rsidR="00474D01" w:rsidRPr="00474D01" w:rsidRDefault="00474D01" w:rsidP="00474D01">
      <w:pPr>
        <w:rPr>
          <w:lang w:val="pl-PL"/>
        </w:rPr>
      </w:pPr>
      <w:r w:rsidRPr="00474D01">
        <w:rPr>
          <w:lang w:val="pl-PL"/>
        </w:rPr>
        <w:t>Wykaz literatury podstawowej</w:t>
      </w:r>
    </w:p>
    <w:p w14:paraId="31DFC7C1" w14:textId="77777777" w:rsidR="00474D01" w:rsidRPr="00474D01" w:rsidRDefault="00474D01" w:rsidP="00474D01">
      <w:pPr>
        <w:rPr>
          <w:lang w:val="pl-PL"/>
        </w:rPr>
      </w:pPr>
    </w:p>
    <w:tbl>
      <w:tblPr>
        <w:tblW w:w="19274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  <w:gridCol w:w="9637"/>
      </w:tblGrid>
      <w:tr w:rsidR="00474D01" w:rsidRPr="003E62BD" w14:paraId="757BE7B2" w14:textId="77777777" w:rsidTr="00734834">
        <w:trPr>
          <w:trHeight w:val="1101"/>
        </w:trPr>
        <w:tc>
          <w:tcPr>
            <w:tcW w:w="9637" w:type="dxa"/>
          </w:tcPr>
          <w:p w14:paraId="70FF137F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Lista lektur:</w:t>
            </w:r>
          </w:p>
          <w:p w14:paraId="049BEDEB" w14:textId="77777777" w:rsidR="00474D01" w:rsidRPr="00474D01" w:rsidRDefault="00474D01" w:rsidP="00474D01">
            <w:pPr>
              <w:numPr>
                <w:ilvl w:val="0"/>
                <w:numId w:val="3"/>
              </w:numPr>
              <w:rPr>
                <w:lang w:val="pl-PL"/>
              </w:rPr>
            </w:pPr>
            <w:r w:rsidRPr="00474D01">
              <w:rPr>
                <w:lang w:val="pl-PL"/>
              </w:rPr>
              <w:t xml:space="preserve">Friedrich Schiller: </w:t>
            </w:r>
            <w:proofErr w:type="spellStart"/>
            <w:r w:rsidRPr="00474D01">
              <w:rPr>
                <w:lang w:val="pl-PL"/>
              </w:rPr>
              <w:t>Die</w:t>
            </w:r>
            <w:proofErr w:type="spellEnd"/>
            <w:r w:rsidRPr="00474D01">
              <w:rPr>
                <w:lang w:val="pl-PL"/>
              </w:rPr>
              <w:t xml:space="preserve"> </w:t>
            </w:r>
            <w:proofErr w:type="spellStart"/>
            <w:r w:rsidRPr="00474D01">
              <w:rPr>
                <w:lang w:val="pl-PL"/>
              </w:rPr>
              <w:t>Räuber</w:t>
            </w:r>
            <w:proofErr w:type="spellEnd"/>
          </w:p>
          <w:p w14:paraId="6D0310BB" w14:textId="77777777" w:rsidR="00474D01" w:rsidRPr="00474D01" w:rsidRDefault="00474D01" w:rsidP="00474D01">
            <w:pPr>
              <w:numPr>
                <w:ilvl w:val="0"/>
                <w:numId w:val="3"/>
              </w:numPr>
              <w:rPr>
                <w:lang w:val="pl-PL"/>
              </w:rPr>
            </w:pPr>
            <w:r w:rsidRPr="00474D01">
              <w:rPr>
                <w:lang w:val="pl-PL"/>
              </w:rPr>
              <w:t>J. W. Goethe: Faust I</w:t>
            </w:r>
          </w:p>
          <w:p w14:paraId="29A5D743" w14:textId="77777777" w:rsidR="00474D01" w:rsidRPr="00474D01" w:rsidRDefault="00474D01" w:rsidP="00474D01">
            <w:pPr>
              <w:numPr>
                <w:ilvl w:val="0"/>
                <w:numId w:val="3"/>
              </w:numPr>
              <w:rPr>
                <w:lang w:val="de-DE"/>
              </w:rPr>
            </w:pPr>
            <w:r w:rsidRPr="00474D01">
              <w:rPr>
                <w:lang w:val="de-DE"/>
              </w:rPr>
              <w:t>J. W. Goethe: Die Leiden des jungen Werther</w:t>
            </w:r>
          </w:p>
          <w:p w14:paraId="5A3FEC98" w14:textId="77777777" w:rsidR="00474D01" w:rsidRPr="00474D01" w:rsidRDefault="00474D01" w:rsidP="00474D01">
            <w:pPr>
              <w:numPr>
                <w:ilvl w:val="0"/>
                <w:numId w:val="3"/>
              </w:numPr>
              <w:rPr>
                <w:iCs/>
                <w:lang w:val="de-DE"/>
              </w:rPr>
            </w:pPr>
            <w:r w:rsidRPr="00474D01">
              <w:rPr>
                <w:lang w:val="de-DE"/>
              </w:rPr>
              <w:t xml:space="preserve">F. Schlegel: </w:t>
            </w:r>
            <w:r w:rsidRPr="00474D01">
              <w:rPr>
                <w:iCs/>
                <w:lang w:val="de-DE"/>
              </w:rPr>
              <w:t>116. Fragment</w:t>
            </w:r>
          </w:p>
          <w:p w14:paraId="61647974" w14:textId="77777777" w:rsidR="00474D01" w:rsidRPr="00474D01" w:rsidRDefault="00474D01" w:rsidP="00474D01">
            <w:pPr>
              <w:numPr>
                <w:ilvl w:val="0"/>
                <w:numId w:val="3"/>
              </w:numPr>
              <w:rPr>
                <w:iCs/>
                <w:lang w:val="de-DE"/>
              </w:rPr>
            </w:pPr>
            <w:r w:rsidRPr="00474D01">
              <w:rPr>
                <w:lang w:val="de-DE"/>
              </w:rPr>
              <w:t xml:space="preserve">Ludwig Tieck: </w:t>
            </w:r>
            <w:r w:rsidRPr="00474D01">
              <w:rPr>
                <w:iCs/>
                <w:lang w:val="de-DE"/>
              </w:rPr>
              <w:t>Der blonde Eckbert</w:t>
            </w:r>
          </w:p>
          <w:p w14:paraId="6694491B" w14:textId="77777777" w:rsidR="00474D01" w:rsidRPr="00474D01" w:rsidRDefault="00474D01" w:rsidP="00474D01">
            <w:pPr>
              <w:numPr>
                <w:ilvl w:val="0"/>
                <w:numId w:val="3"/>
              </w:numPr>
              <w:rPr>
                <w:iCs/>
                <w:lang w:val="de-DE"/>
              </w:rPr>
            </w:pPr>
            <w:r w:rsidRPr="00474D01">
              <w:rPr>
                <w:bCs/>
                <w:lang w:val="de-DE"/>
              </w:rPr>
              <w:t xml:space="preserve">Ernst Theodor Amadeus Hoffmann: </w:t>
            </w:r>
            <w:r w:rsidRPr="00474D01">
              <w:rPr>
                <w:bCs/>
                <w:iCs/>
                <w:lang w:val="de-DE"/>
              </w:rPr>
              <w:t>Der</w:t>
            </w:r>
            <w:r w:rsidRPr="00474D01">
              <w:rPr>
                <w:iCs/>
                <w:lang w:val="de-DE"/>
              </w:rPr>
              <w:t xml:space="preserve"> </w:t>
            </w:r>
            <w:r w:rsidRPr="00474D01">
              <w:rPr>
                <w:bCs/>
                <w:iCs/>
                <w:lang w:val="de-DE"/>
              </w:rPr>
              <w:t>Sandmann</w:t>
            </w:r>
          </w:p>
          <w:p w14:paraId="61C57536" w14:textId="77777777" w:rsidR="00474D01" w:rsidRPr="00474D01" w:rsidRDefault="00474D01" w:rsidP="00474D01">
            <w:pPr>
              <w:numPr>
                <w:ilvl w:val="0"/>
                <w:numId w:val="3"/>
              </w:numPr>
              <w:rPr>
                <w:iCs/>
                <w:lang w:val="de-DE"/>
              </w:rPr>
            </w:pPr>
            <w:r w:rsidRPr="00474D01">
              <w:rPr>
                <w:lang w:val="de-DE"/>
              </w:rPr>
              <w:t xml:space="preserve">Johann Christian Friedrich Hölderlin: </w:t>
            </w:r>
            <w:r w:rsidRPr="00474D01">
              <w:rPr>
                <w:iCs/>
                <w:lang w:val="de-DE"/>
              </w:rPr>
              <w:t xml:space="preserve">Gedichte </w:t>
            </w:r>
            <w:r w:rsidRPr="00474D01">
              <w:rPr>
                <w:lang w:val="de-DE"/>
              </w:rPr>
              <w:t>(Auswahl)</w:t>
            </w:r>
          </w:p>
          <w:p w14:paraId="6F2E81BD" w14:textId="77777777" w:rsidR="00474D01" w:rsidRPr="00474D01" w:rsidRDefault="00474D01" w:rsidP="00474D01">
            <w:pPr>
              <w:rPr>
                <w:bCs/>
                <w:lang w:val="de-DE"/>
              </w:rPr>
            </w:pPr>
            <w:proofErr w:type="spellStart"/>
            <w:r w:rsidRPr="00474D01">
              <w:rPr>
                <w:bCs/>
                <w:lang w:val="de-DE"/>
              </w:rPr>
              <w:t>Literatura</w:t>
            </w:r>
            <w:proofErr w:type="spellEnd"/>
            <w:r w:rsidRPr="00474D01">
              <w:rPr>
                <w:bCs/>
                <w:lang w:val="de-DE"/>
              </w:rPr>
              <w:t xml:space="preserve"> </w:t>
            </w:r>
            <w:proofErr w:type="spellStart"/>
            <w:r w:rsidRPr="00474D01">
              <w:rPr>
                <w:bCs/>
                <w:lang w:val="de-DE"/>
              </w:rPr>
              <w:t>podstawowa</w:t>
            </w:r>
            <w:proofErr w:type="spellEnd"/>
            <w:r w:rsidRPr="00474D01">
              <w:rPr>
                <w:bCs/>
                <w:lang w:val="de-DE"/>
              </w:rPr>
              <w:t>:</w:t>
            </w:r>
          </w:p>
          <w:p w14:paraId="663429CB" w14:textId="77777777" w:rsidR="00474D01" w:rsidRPr="00474D01" w:rsidRDefault="00474D01" w:rsidP="00474D01">
            <w:pPr>
              <w:rPr>
                <w:lang w:val="de-DE"/>
              </w:rPr>
            </w:pPr>
            <w:proofErr w:type="spellStart"/>
            <w:r w:rsidRPr="00474D01">
              <w:rPr>
                <w:lang w:val="de-DE"/>
              </w:rPr>
              <w:t>Jeßing</w:t>
            </w:r>
            <w:proofErr w:type="spellEnd"/>
            <w:r w:rsidRPr="00474D01">
              <w:rPr>
                <w:lang w:val="de-DE"/>
              </w:rPr>
              <w:t xml:space="preserve"> Benedikt. Neuere deutsche Literaturgeschichte. Tübingen 2008.</w:t>
            </w:r>
          </w:p>
          <w:p w14:paraId="7A342D94" w14:textId="77777777" w:rsidR="00474D01" w:rsidRPr="00474D01" w:rsidRDefault="00474D01" w:rsidP="00474D01">
            <w:pPr>
              <w:rPr>
                <w:lang w:val="de-DE"/>
              </w:rPr>
            </w:pPr>
            <w:r w:rsidRPr="00474D01">
              <w:rPr>
                <w:lang w:val="de-DE"/>
              </w:rPr>
              <w:t>Baumann Barbara, Brigitta Oberle. Deutsche Literatur in Epochen. Ismaning 2000.</w:t>
            </w:r>
          </w:p>
          <w:p w14:paraId="3EC588FE" w14:textId="77777777" w:rsidR="00474D01" w:rsidRPr="00474D01" w:rsidRDefault="00474D01" w:rsidP="00474D01">
            <w:pPr>
              <w:rPr>
                <w:lang w:val="de-DE"/>
              </w:rPr>
            </w:pPr>
            <w:r w:rsidRPr="00474D01">
              <w:rPr>
                <w:lang w:val="de-DE"/>
              </w:rPr>
              <w:t>Baumann Barbara, Brigitta Oberle. Deutsche Literatur in Epochen. Arbeitsaufgaben. Ismaning 2000.</w:t>
            </w:r>
          </w:p>
          <w:p w14:paraId="3B25466D" w14:textId="77777777" w:rsidR="00474D01" w:rsidRPr="00474D01" w:rsidRDefault="00474D01" w:rsidP="00474D01">
            <w:pPr>
              <w:rPr>
                <w:i/>
                <w:iCs/>
                <w:lang w:val="de-DE"/>
              </w:rPr>
            </w:pPr>
            <w:r w:rsidRPr="00474D01">
              <w:rPr>
                <w:lang w:val="de-DE"/>
              </w:rPr>
              <w:t xml:space="preserve"> Beutin W. i. in.: </w:t>
            </w:r>
            <w:r w:rsidRPr="00474D01">
              <w:rPr>
                <w:iCs/>
                <w:lang w:val="de-DE"/>
              </w:rPr>
              <w:t>Deutsche Literaturgeschichte. Von den Anfängen bis zur Gegenwart</w:t>
            </w:r>
            <w:r w:rsidRPr="00474D01">
              <w:rPr>
                <w:lang w:val="de-DE"/>
              </w:rPr>
              <w:t>, Stuttgart 1994.</w:t>
            </w:r>
          </w:p>
        </w:tc>
        <w:tc>
          <w:tcPr>
            <w:tcW w:w="9637" w:type="dxa"/>
          </w:tcPr>
          <w:p w14:paraId="200B8862" w14:textId="77777777" w:rsidR="00474D01" w:rsidRPr="00474D01" w:rsidRDefault="00474D01" w:rsidP="00474D01">
            <w:pPr>
              <w:rPr>
                <w:i/>
                <w:iCs/>
                <w:lang w:val="de-DE"/>
              </w:rPr>
            </w:pPr>
          </w:p>
        </w:tc>
      </w:tr>
    </w:tbl>
    <w:p w14:paraId="2D749E89" w14:textId="77777777" w:rsidR="00474D01" w:rsidRPr="00474D01" w:rsidRDefault="00474D01" w:rsidP="00474D01">
      <w:pPr>
        <w:rPr>
          <w:lang w:val="it-IT"/>
        </w:rPr>
      </w:pPr>
    </w:p>
    <w:p w14:paraId="6DF2C5CF" w14:textId="77777777" w:rsidR="00474D01" w:rsidRPr="00474D01" w:rsidRDefault="00474D01" w:rsidP="00474D01">
      <w:pPr>
        <w:rPr>
          <w:lang w:val="it-IT"/>
        </w:rPr>
      </w:pPr>
      <w:r w:rsidRPr="00474D01">
        <w:rPr>
          <w:lang w:val="it-IT"/>
        </w:rPr>
        <w:t>Wykaz literatury uzupełniającej</w:t>
      </w:r>
    </w:p>
    <w:p w14:paraId="159B8073" w14:textId="77777777" w:rsidR="00474D01" w:rsidRPr="00474D01" w:rsidRDefault="00474D01" w:rsidP="00474D01">
      <w:pPr>
        <w:rPr>
          <w:lang w:val="it-IT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474D01" w:rsidRPr="003E62BD" w14:paraId="35CABA37" w14:textId="77777777" w:rsidTr="00734834">
        <w:trPr>
          <w:trHeight w:val="3583"/>
        </w:trPr>
        <w:tc>
          <w:tcPr>
            <w:tcW w:w="9622" w:type="dxa"/>
          </w:tcPr>
          <w:p w14:paraId="099B8523" w14:textId="77777777" w:rsidR="00474D01" w:rsidRPr="00474D01" w:rsidRDefault="00474D01" w:rsidP="00474D01">
            <w:pPr>
              <w:rPr>
                <w:iCs/>
                <w:lang w:val="de-DE"/>
              </w:rPr>
            </w:pPr>
            <w:r w:rsidRPr="00474D01">
              <w:rPr>
                <w:lang w:val="de-DE"/>
              </w:rPr>
              <w:lastRenderedPageBreak/>
              <w:t xml:space="preserve">Batzen, B., Mertens, V.: </w:t>
            </w:r>
            <w:r w:rsidRPr="00474D01">
              <w:rPr>
                <w:iCs/>
                <w:lang w:val="de-DE"/>
              </w:rPr>
              <w:t>Deutsche Literatur in</w:t>
            </w:r>
          </w:p>
          <w:p w14:paraId="2E4F3C86" w14:textId="77777777" w:rsidR="00474D01" w:rsidRPr="00474D01" w:rsidRDefault="00474D01" w:rsidP="00474D01">
            <w:pPr>
              <w:rPr>
                <w:lang w:val="de-DE"/>
              </w:rPr>
            </w:pPr>
            <w:r w:rsidRPr="00474D01">
              <w:rPr>
                <w:iCs/>
                <w:lang w:val="de-DE"/>
              </w:rPr>
              <w:t>Schlaglichtern</w:t>
            </w:r>
            <w:r w:rsidRPr="00474D01">
              <w:rPr>
                <w:lang w:val="de-DE"/>
              </w:rPr>
              <w:t>, Mannheim 1990.</w:t>
            </w:r>
          </w:p>
          <w:p w14:paraId="30D1ABFC" w14:textId="77777777" w:rsidR="00474D01" w:rsidRPr="00474D01" w:rsidRDefault="00474D01" w:rsidP="00474D01">
            <w:pPr>
              <w:rPr>
                <w:lang w:val="pl-PL"/>
              </w:rPr>
            </w:pPr>
            <w:proofErr w:type="spellStart"/>
            <w:r w:rsidRPr="00474D01">
              <w:rPr>
                <w:lang w:val="de-DE"/>
              </w:rPr>
              <w:t>Dobijanka-Witczakowa</w:t>
            </w:r>
            <w:proofErr w:type="spellEnd"/>
            <w:r w:rsidRPr="00474D01">
              <w:rPr>
                <w:lang w:val="de-DE"/>
              </w:rPr>
              <w:t xml:space="preserve">, Olga. </w:t>
            </w:r>
            <w:r w:rsidRPr="00474D01">
              <w:rPr>
                <w:lang w:val="pl-PL"/>
              </w:rPr>
              <w:t>Wstęp do Cierpień młodego Wertera. Ossolineum: Biblioteka Narodowa, 2000.</w:t>
            </w:r>
          </w:p>
          <w:p w14:paraId="76BFAB13" w14:textId="77777777" w:rsidR="00474D01" w:rsidRPr="00474D01" w:rsidRDefault="00474D01" w:rsidP="00474D01">
            <w:pPr>
              <w:rPr>
                <w:lang w:val="de-DE"/>
              </w:rPr>
            </w:pPr>
            <w:r w:rsidRPr="00474D01">
              <w:rPr>
                <w:lang w:val="pl-PL"/>
              </w:rPr>
              <w:t xml:space="preserve">Kaiser, Gerhard. </w:t>
            </w:r>
            <w:r w:rsidRPr="00474D01">
              <w:rPr>
                <w:lang w:val="de-DE"/>
              </w:rPr>
              <w:t>Aufklärung, Empfindsamkeit und Sturm und Drang. Tübingen, 2007.</w:t>
            </w:r>
          </w:p>
          <w:p w14:paraId="3212F183" w14:textId="77777777" w:rsidR="00474D01" w:rsidRPr="00474D01" w:rsidRDefault="00474D01" w:rsidP="00474D01">
            <w:pPr>
              <w:rPr>
                <w:lang w:val="de-DE"/>
              </w:rPr>
            </w:pPr>
            <w:r w:rsidRPr="00474D01">
              <w:rPr>
                <w:lang w:val="de-DE"/>
              </w:rPr>
              <w:t>Safranski , Rüdiger. Goethe und Schiller: Geschichte einer Freundschaft. München, 2009</w:t>
            </w:r>
          </w:p>
          <w:p w14:paraId="1BC800F0" w14:textId="77777777" w:rsidR="00474D01" w:rsidRPr="00474D01" w:rsidRDefault="00474D01" w:rsidP="00474D01">
            <w:pPr>
              <w:rPr>
                <w:lang w:val="de-DE"/>
              </w:rPr>
            </w:pPr>
            <w:r w:rsidRPr="00474D01">
              <w:rPr>
                <w:lang w:val="de-DE"/>
              </w:rPr>
              <w:t xml:space="preserve">Frank, Manfred: </w:t>
            </w:r>
            <w:r w:rsidRPr="00474D01">
              <w:rPr>
                <w:iCs/>
                <w:lang w:val="de-DE"/>
              </w:rPr>
              <w:t>Einführung in die frühromantische Ästhetik</w:t>
            </w:r>
            <w:r w:rsidRPr="00474D01">
              <w:rPr>
                <w:lang w:val="de-DE"/>
              </w:rPr>
              <w:t>. Frankfurt/M. 1989</w:t>
            </w:r>
          </w:p>
          <w:p w14:paraId="62D8C290" w14:textId="77777777" w:rsidR="00474D01" w:rsidRPr="00474D01" w:rsidRDefault="00474D01" w:rsidP="00474D01">
            <w:pPr>
              <w:rPr>
                <w:lang w:val="de-DE"/>
              </w:rPr>
            </w:pPr>
            <w:r w:rsidRPr="00474D01">
              <w:rPr>
                <w:lang w:val="de-DE"/>
              </w:rPr>
              <w:t>Safranski, Rüdiger: Romantik: eine deutsche Affäre. Frankfurt/Main 2010</w:t>
            </w:r>
          </w:p>
          <w:p w14:paraId="30AD042D" w14:textId="77777777" w:rsidR="00474D01" w:rsidRPr="00474D01" w:rsidRDefault="00474D01" w:rsidP="00474D01">
            <w:pPr>
              <w:rPr>
                <w:lang w:val="de-DE"/>
              </w:rPr>
            </w:pPr>
            <w:r w:rsidRPr="00474D01">
              <w:rPr>
                <w:lang w:val="de-DE"/>
              </w:rPr>
              <w:t xml:space="preserve">Schmitt, Hans-Jürgen (Hrsg.): Deutsche Literatur in Text und Darstellung. Romantik II. Stuttgart 1998 </w:t>
            </w:r>
          </w:p>
          <w:p w14:paraId="78860178" w14:textId="77777777" w:rsidR="00474D01" w:rsidRPr="00474D01" w:rsidRDefault="00474D01" w:rsidP="00474D01">
            <w:pPr>
              <w:rPr>
                <w:lang w:val="de-DE"/>
              </w:rPr>
            </w:pPr>
            <w:proofErr w:type="spellStart"/>
            <w:r w:rsidRPr="00474D01">
              <w:rPr>
                <w:lang w:val="de-DE"/>
              </w:rPr>
              <w:t>Wirsich</w:t>
            </w:r>
            <w:proofErr w:type="spellEnd"/>
            <w:r w:rsidRPr="00474D01">
              <w:rPr>
                <w:lang w:val="de-DE"/>
              </w:rPr>
              <w:t>-Irwin, Gabriele (Hrsg.): Klassik. Stuttgart 1992</w:t>
            </w:r>
          </w:p>
          <w:p w14:paraId="47F3519A" w14:textId="77777777" w:rsidR="00474D01" w:rsidRPr="00474D01" w:rsidRDefault="00474D01" w:rsidP="00474D01">
            <w:pPr>
              <w:rPr>
                <w:lang w:val="de-DE"/>
              </w:rPr>
            </w:pPr>
            <w:r w:rsidRPr="00474D01">
              <w:rPr>
                <w:lang w:val="de-DE"/>
              </w:rPr>
              <w:t xml:space="preserve">Vietta, Silvio (Hrsg.): </w:t>
            </w:r>
            <w:r w:rsidRPr="00474D01">
              <w:rPr>
                <w:iCs/>
                <w:lang w:val="de-DE"/>
              </w:rPr>
              <w:t>Die literarische Frühromantik</w:t>
            </w:r>
            <w:r w:rsidRPr="00474D01">
              <w:rPr>
                <w:lang w:val="de-DE"/>
              </w:rPr>
              <w:t>. Göttingen 1983</w:t>
            </w:r>
          </w:p>
          <w:p w14:paraId="5C8E6845" w14:textId="77777777" w:rsidR="00474D01" w:rsidRPr="00474D01" w:rsidRDefault="00474D01" w:rsidP="00474D01">
            <w:pPr>
              <w:rPr>
                <w:lang w:val="de-DE"/>
              </w:rPr>
            </w:pPr>
            <w:proofErr w:type="spellStart"/>
            <w:r w:rsidRPr="00474D01">
              <w:rPr>
                <w:lang w:val="de-DE"/>
              </w:rPr>
              <w:t>Pleticha</w:t>
            </w:r>
            <w:proofErr w:type="spellEnd"/>
            <w:r w:rsidRPr="00474D01">
              <w:rPr>
                <w:lang w:val="de-DE"/>
              </w:rPr>
              <w:t xml:space="preserve">, Heinrich (Hrsg.): </w:t>
            </w:r>
            <w:r w:rsidRPr="00474D01">
              <w:rPr>
                <w:iCs/>
                <w:lang w:val="de-DE"/>
              </w:rPr>
              <w:t>Das klassische Weimar - Texte und Zeugnisse</w:t>
            </w:r>
            <w:r w:rsidRPr="00474D01">
              <w:rPr>
                <w:lang w:val="de-DE"/>
              </w:rPr>
              <w:t>, DTV 1983</w:t>
            </w:r>
          </w:p>
          <w:p w14:paraId="5E430B69" w14:textId="77777777" w:rsidR="00474D01" w:rsidRPr="00474D01" w:rsidRDefault="00474D01" w:rsidP="00474D01">
            <w:pPr>
              <w:rPr>
                <w:lang w:val="de-DE"/>
              </w:rPr>
            </w:pPr>
          </w:p>
          <w:p w14:paraId="4D19AE02" w14:textId="77777777" w:rsidR="00474D01" w:rsidRPr="00474D01" w:rsidRDefault="00474D01" w:rsidP="00474D01">
            <w:pPr>
              <w:rPr>
                <w:lang w:val="de-DE"/>
              </w:rPr>
            </w:pPr>
          </w:p>
          <w:p w14:paraId="6D356E05" w14:textId="77777777" w:rsidR="00474D01" w:rsidRPr="00474D01" w:rsidRDefault="00474D01" w:rsidP="00474D01">
            <w:pPr>
              <w:rPr>
                <w:lang w:val="de-DE"/>
              </w:rPr>
            </w:pPr>
          </w:p>
        </w:tc>
      </w:tr>
    </w:tbl>
    <w:p w14:paraId="3D56A852" w14:textId="77777777" w:rsidR="00474D01" w:rsidRPr="00474D01" w:rsidRDefault="00474D01" w:rsidP="00474D01">
      <w:pPr>
        <w:rPr>
          <w:lang w:val="de-DE"/>
        </w:rPr>
      </w:pPr>
    </w:p>
    <w:p w14:paraId="4084318C" w14:textId="77777777" w:rsidR="00474D01" w:rsidRPr="00474D01" w:rsidRDefault="00474D01" w:rsidP="00474D01">
      <w:pPr>
        <w:rPr>
          <w:lang w:val="it-IT"/>
        </w:rPr>
      </w:pPr>
    </w:p>
    <w:p w14:paraId="2A6DA6F2" w14:textId="77777777" w:rsidR="00474D01" w:rsidRPr="00474D01" w:rsidRDefault="00474D01" w:rsidP="00474D01">
      <w:pPr>
        <w:rPr>
          <w:lang w:val="pl-PL"/>
        </w:rPr>
      </w:pPr>
      <w:r w:rsidRPr="00474D01">
        <w:rPr>
          <w:lang w:val="pl-PL"/>
        </w:rPr>
        <w:t>Bilans godzinowy zgodny z CNPS (Całkowity Nakład Pracy Studenta)</w:t>
      </w:r>
    </w:p>
    <w:p w14:paraId="4BAA58A5" w14:textId="77777777" w:rsidR="00474D01" w:rsidRPr="00474D01" w:rsidRDefault="00474D01" w:rsidP="00474D01">
      <w:pPr>
        <w:rPr>
          <w:lang w:val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474D01" w:rsidRPr="00474D01" w14:paraId="4E3A672B" w14:textId="77777777" w:rsidTr="00734834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1179DC3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620C2A4A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Wykład</w:t>
            </w:r>
          </w:p>
        </w:tc>
        <w:tc>
          <w:tcPr>
            <w:tcW w:w="1066" w:type="dxa"/>
            <w:vAlign w:val="center"/>
          </w:tcPr>
          <w:p w14:paraId="07BF3AAB" w14:textId="77777777" w:rsidR="00474D01" w:rsidRPr="00474D01" w:rsidRDefault="00474D01" w:rsidP="00474D01">
            <w:pPr>
              <w:rPr>
                <w:lang w:val="pl-PL"/>
              </w:rPr>
            </w:pPr>
          </w:p>
        </w:tc>
      </w:tr>
      <w:tr w:rsidR="00474D01" w:rsidRPr="00474D01" w14:paraId="5FB37A5B" w14:textId="77777777" w:rsidTr="00734834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3194CD8A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5750" w:type="dxa"/>
            <w:vAlign w:val="center"/>
          </w:tcPr>
          <w:p w14:paraId="349DF6B5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2B0E53D9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30</w:t>
            </w:r>
          </w:p>
        </w:tc>
      </w:tr>
      <w:tr w:rsidR="00474D01" w:rsidRPr="00474D01" w14:paraId="3F4D9B67" w14:textId="77777777" w:rsidTr="00734834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369DCB0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F44076F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FDDE958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15</w:t>
            </w:r>
          </w:p>
        </w:tc>
      </w:tr>
      <w:tr w:rsidR="00474D01" w:rsidRPr="00474D01" w14:paraId="04BB6A21" w14:textId="77777777" w:rsidTr="00734834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F4F8E5E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4A157EB8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35AB3921" w14:textId="7814F067" w:rsidR="00474D01" w:rsidRPr="00474D01" w:rsidRDefault="00C07150" w:rsidP="00474D01">
            <w:pPr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</w:tr>
      <w:tr w:rsidR="00474D01" w:rsidRPr="00474D01" w14:paraId="7A5EDEF8" w14:textId="77777777" w:rsidTr="00734834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24E31DE0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5750" w:type="dxa"/>
            <w:vAlign w:val="center"/>
          </w:tcPr>
          <w:p w14:paraId="37FDE275" w14:textId="47E1DE4D" w:rsidR="00474D01" w:rsidRPr="00474D01" w:rsidRDefault="00C07150" w:rsidP="00474D01">
            <w:pPr>
              <w:rPr>
                <w:lang w:val="pl-PL"/>
              </w:rPr>
            </w:pPr>
            <w:r>
              <w:rPr>
                <w:lang w:val="pl-PL"/>
              </w:rPr>
              <w:t>Praca na platformie learningowej</w:t>
            </w:r>
          </w:p>
        </w:tc>
        <w:tc>
          <w:tcPr>
            <w:tcW w:w="1066" w:type="dxa"/>
            <w:vAlign w:val="center"/>
          </w:tcPr>
          <w:p w14:paraId="21E5724E" w14:textId="398D3643" w:rsidR="00474D01" w:rsidRPr="00474D01" w:rsidRDefault="00C07150" w:rsidP="00474D01">
            <w:pPr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</w:tr>
      <w:tr w:rsidR="00474D01" w:rsidRPr="003E62BD" w14:paraId="2AB016E7" w14:textId="77777777" w:rsidTr="00734834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249CB89F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5750" w:type="dxa"/>
            <w:vAlign w:val="center"/>
          </w:tcPr>
          <w:p w14:paraId="2B636E3A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20885EF8" w14:textId="77777777" w:rsidR="00474D01" w:rsidRPr="00474D01" w:rsidRDefault="00474D01" w:rsidP="00474D01">
            <w:pPr>
              <w:rPr>
                <w:lang w:val="pl-PL"/>
              </w:rPr>
            </w:pPr>
          </w:p>
        </w:tc>
      </w:tr>
      <w:tr w:rsidR="00474D01" w:rsidRPr="00474D01" w14:paraId="64D0043E" w14:textId="77777777" w:rsidTr="00734834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06B6858" w14:textId="77777777" w:rsidR="00474D01" w:rsidRPr="00474D01" w:rsidRDefault="00474D01" w:rsidP="00474D01">
            <w:pPr>
              <w:rPr>
                <w:lang w:val="pl-PL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38EDC4B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AA631C4" w14:textId="1170221B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2</w:t>
            </w:r>
            <w:r w:rsidR="00C07150">
              <w:rPr>
                <w:lang w:val="pl-PL"/>
              </w:rPr>
              <w:t>5</w:t>
            </w:r>
          </w:p>
        </w:tc>
      </w:tr>
      <w:tr w:rsidR="00474D01" w:rsidRPr="00474D01" w14:paraId="02DF6CF4" w14:textId="77777777" w:rsidTr="00734834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B3FA8C6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743A7D22" w14:textId="7EEF15F3" w:rsidR="00474D01" w:rsidRPr="00474D01" w:rsidRDefault="00C07150" w:rsidP="00474D01">
            <w:pPr>
              <w:rPr>
                <w:lang w:val="pl-PL"/>
              </w:rPr>
            </w:pPr>
            <w:r>
              <w:rPr>
                <w:lang w:val="pl-PL"/>
              </w:rPr>
              <w:t>120</w:t>
            </w:r>
          </w:p>
        </w:tc>
      </w:tr>
      <w:tr w:rsidR="00474D01" w:rsidRPr="00474D01" w14:paraId="66D1A29D" w14:textId="77777777" w:rsidTr="00734834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06379D2" w14:textId="77777777" w:rsidR="00474D01" w:rsidRPr="00474D01" w:rsidRDefault="00474D01" w:rsidP="00474D01">
            <w:pPr>
              <w:rPr>
                <w:lang w:val="pl-PL"/>
              </w:rPr>
            </w:pPr>
            <w:r w:rsidRPr="00474D01">
              <w:rPr>
                <w:lang w:val="pl-PL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13455B70" w14:textId="76BA99DD" w:rsidR="00474D01" w:rsidRPr="00474D01" w:rsidRDefault="00C07150" w:rsidP="00474D01">
            <w:pPr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</w:tr>
    </w:tbl>
    <w:p w14:paraId="13585374" w14:textId="77777777" w:rsidR="00474D01" w:rsidRPr="00474D01" w:rsidRDefault="00474D01" w:rsidP="00474D01">
      <w:pPr>
        <w:rPr>
          <w:lang w:val="pl-PL"/>
        </w:rPr>
      </w:pPr>
    </w:p>
    <w:p w14:paraId="3E864AA1" w14:textId="77777777" w:rsidR="00474D01" w:rsidRPr="00474D01" w:rsidRDefault="00474D01" w:rsidP="00474D01">
      <w:pPr>
        <w:rPr>
          <w:lang w:val="pl-PL"/>
        </w:rPr>
      </w:pPr>
    </w:p>
    <w:p w14:paraId="40E9D2E3" w14:textId="77777777" w:rsidR="00474D01" w:rsidRPr="00474D01" w:rsidRDefault="00474D01" w:rsidP="00474D01">
      <w:pPr>
        <w:rPr>
          <w:lang w:val="pl-PL"/>
        </w:rPr>
      </w:pPr>
    </w:p>
    <w:p w14:paraId="654C247B" w14:textId="77777777" w:rsidR="00474D01" w:rsidRPr="00474D01" w:rsidRDefault="00474D01" w:rsidP="00474D01">
      <w:pPr>
        <w:rPr>
          <w:lang w:val="pl-PL"/>
        </w:rPr>
      </w:pPr>
    </w:p>
    <w:p w14:paraId="3520709B" w14:textId="77777777" w:rsidR="00474D01" w:rsidRPr="00474D01" w:rsidRDefault="00474D01" w:rsidP="00474D01">
      <w:pPr>
        <w:rPr>
          <w:lang w:val="pl-PL"/>
        </w:rPr>
      </w:pPr>
    </w:p>
    <w:p w14:paraId="388CAFB1" w14:textId="77777777" w:rsidR="00474D01" w:rsidRPr="00474D01" w:rsidRDefault="00474D01" w:rsidP="00474D01">
      <w:pPr>
        <w:rPr>
          <w:lang w:val="pl-PL"/>
        </w:rPr>
      </w:pPr>
    </w:p>
    <w:p w14:paraId="55018E00" w14:textId="77777777" w:rsidR="00474D01" w:rsidRDefault="00474D01"/>
    <w:sectPr w:rsidR="00474D01" w:rsidSect="00B21C2C">
      <w:headerReference w:type="default" r:id="rId8"/>
      <w:footerReference w:type="default" r:id="rId9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FACED" w14:textId="77777777" w:rsidR="00683F29" w:rsidRDefault="00683F29">
      <w:r>
        <w:separator/>
      </w:r>
    </w:p>
  </w:endnote>
  <w:endnote w:type="continuationSeparator" w:id="0">
    <w:p w14:paraId="5BF42BD3" w14:textId="77777777" w:rsidR="00683F29" w:rsidRDefault="0068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B38FC" w14:textId="77777777" w:rsidR="002F72C2" w:rsidRDefault="00C071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E62BD">
      <w:rPr>
        <w:noProof/>
      </w:rPr>
      <w:t>1</w:t>
    </w:r>
    <w:r>
      <w:rPr>
        <w:noProof/>
      </w:rPr>
      <w:fldChar w:fldCharType="end"/>
    </w:r>
  </w:p>
  <w:p w14:paraId="04660FFD" w14:textId="77777777" w:rsidR="002F72C2" w:rsidRDefault="00683F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262D0" w14:textId="77777777" w:rsidR="00683F29" w:rsidRDefault="00683F29">
      <w:r>
        <w:separator/>
      </w:r>
    </w:p>
  </w:footnote>
  <w:footnote w:type="continuationSeparator" w:id="0">
    <w:p w14:paraId="1E671ADB" w14:textId="77777777" w:rsidR="00683F29" w:rsidRDefault="00683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CFAC9" w14:textId="77777777" w:rsidR="002F72C2" w:rsidRDefault="00683F29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58D1"/>
    <w:multiLevelType w:val="hybridMultilevel"/>
    <w:tmpl w:val="1BFAA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E6BD6"/>
    <w:multiLevelType w:val="hybridMultilevel"/>
    <w:tmpl w:val="8C9CA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06302"/>
    <w:multiLevelType w:val="hybridMultilevel"/>
    <w:tmpl w:val="046260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01"/>
    <w:rsid w:val="003E62BD"/>
    <w:rsid w:val="00474D01"/>
    <w:rsid w:val="00683F29"/>
    <w:rsid w:val="00A5398A"/>
    <w:rsid w:val="00C0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1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4D01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4D01"/>
  </w:style>
  <w:style w:type="paragraph" w:styleId="Stopka">
    <w:name w:val="footer"/>
    <w:basedOn w:val="Normalny"/>
    <w:link w:val="StopkaZnak"/>
    <w:uiPriority w:val="99"/>
    <w:semiHidden/>
    <w:unhideWhenUsed/>
    <w:rsid w:val="00474D01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4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4D01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4D01"/>
  </w:style>
  <w:style w:type="paragraph" w:styleId="Stopka">
    <w:name w:val="footer"/>
    <w:basedOn w:val="Normalny"/>
    <w:link w:val="StopkaZnak"/>
    <w:uiPriority w:val="99"/>
    <w:semiHidden/>
    <w:unhideWhenUsed/>
    <w:rsid w:val="00474D01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BEDNAROWSKA, ALEKSANDRA</dc:creator>
  <cp:lastModifiedBy>aaa</cp:lastModifiedBy>
  <cp:revision>2</cp:revision>
  <dcterms:created xsi:type="dcterms:W3CDTF">2019-04-26T12:30:00Z</dcterms:created>
  <dcterms:modified xsi:type="dcterms:W3CDTF">2019-04-26T12:30:00Z</dcterms:modified>
</cp:coreProperties>
</file>