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58" w:rsidRPr="00B72DE3" w:rsidRDefault="00D73658" w:rsidP="00D73658">
      <w:pPr>
        <w:autoSpaceDE/>
        <w:jc w:val="right"/>
        <w:rPr>
          <w:rFonts w:ascii="Arial" w:hAnsi="Arial" w:cs="Arial"/>
          <w:i/>
          <w:sz w:val="20"/>
          <w:szCs w:val="20"/>
        </w:rPr>
      </w:pPr>
    </w:p>
    <w:p w:rsidR="00D73658" w:rsidRPr="00B72DE3" w:rsidRDefault="00D73658" w:rsidP="00D73658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:rsidR="00D73658" w:rsidRPr="00B72DE3" w:rsidRDefault="00BD30A9" w:rsidP="00D73658">
      <w:pPr>
        <w:pStyle w:val="Nagwek1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b/>
          <w:bCs/>
          <w:sz w:val="20"/>
          <w:szCs w:val="20"/>
        </w:rPr>
        <w:t>KARTA KURSU</w:t>
      </w:r>
    </w:p>
    <w:p w:rsidR="00D73658" w:rsidRPr="00B72DE3" w:rsidRDefault="00D73658" w:rsidP="00D73658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D73658" w:rsidRPr="00B72DE3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D73658" w:rsidRPr="00BD30A9" w:rsidRDefault="00BD30A9" w:rsidP="00336BF6">
            <w:pPr>
              <w:pStyle w:val="Zawartotabeli"/>
              <w:rPr>
                <w:rFonts w:ascii="Verdana" w:hAnsi="Verdana" w:cs="Verdana"/>
                <w:sz w:val="14"/>
                <w:szCs w:val="14"/>
              </w:rPr>
            </w:pPr>
            <w:r w:rsidRPr="00A84582">
              <w:rPr>
                <w:rStyle w:val="FontStyle37"/>
                <w:rFonts w:ascii="Arial" w:hAnsi="Arial"/>
                <w:sz w:val="20"/>
                <w:szCs w:val="20"/>
              </w:rPr>
              <w:t xml:space="preserve">Historia literatury niemieckojęzycznej </w:t>
            </w:r>
            <w:r w:rsidR="00F13D2D">
              <w:rPr>
                <w:rStyle w:val="FontStyle37"/>
                <w:rFonts w:ascii="Arial" w:hAnsi="Arial"/>
                <w:sz w:val="20"/>
                <w:szCs w:val="20"/>
              </w:rPr>
              <w:t>4</w:t>
            </w:r>
            <w:r>
              <w:rPr>
                <w:rStyle w:val="FontStyle37"/>
              </w:rPr>
              <w:t xml:space="preserve"> </w:t>
            </w:r>
            <w:r w:rsidRPr="00A84582">
              <w:rPr>
                <w:rStyle w:val="FontStyle37"/>
                <w:rFonts w:ascii="Arial" w:hAnsi="Arial"/>
                <w:sz w:val="20"/>
                <w:szCs w:val="20"/>
              </w:rPr>
              <w:t>(</w:t>
            </w:r>
            <w:r w:rsidR="00F13D2D">
              <w:rPr>
                <w:rStyle w:val="FontStyle37"/>
                <w:rFonts w:ascii="Arial" w:hAnsi="Arial"/>
                <w:sz w:val="20"/>
                <w:szCs w:val="20"/>
              </w:rPr>
              <w:t>1945</w:t>
            </w:r>
            <w:r w:rsidR="003E4D37">
              <w:rPr>
                <w:rStyle w:val="FontStyle37"/>
                <w:rFonts w:ascii="Arial" w:hAnsi="Arial"/>
                <w:sz w:val="20"/>
                <w:szCs w:val="20"/>
              </w:rPr>
              <w:t>-2012</w:t>
            </w:r>
            <w:r w:rsidRPr="00A84582">
              <w:rPr>
                <w:rStyle w:val="FontStyle37"/>
                <w:rFonts w:ascii="Arial" w:hAnsi="Arial"/>
                <w:sz w:val="20"/>
                <w:szCs w:val="20"/>
              </w:rPr>
              <w:t>)</w:t>
            </w:r>
          </w:p>
        </w:tc>
      </w:tr>
      <w:tr w:rsidR="00D73658" w:rsidRPr="00F13D2D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D73658" w:rsidRPr="00B72DE3" w:rsidRDefault="00D16B38" w:rsidP="00F13D2D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History of German literature </w:t>
            </w:r>
            <w:r w:rsidR="00F13D2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E4D37" w:rsidRPr="00A84582">
              <w:rPr>
                <w:rStyle w:val="FontStyle37"/>
                <w:rFonts w:ascii="Arial" w:hAnsi="Arial"/>
                <w:sz w:val="20"/>
                <w:szCs w:val="20"/>
              </w:rPr>
              <w:t>(</w:t>
            </w:r>
            <w:r w:rsidR="003E4D37">
              <w:rPr>
                <w:rStyle w:val="FontStyle37"/>
                <w:rFonts w:ascii="Arial" w:hAnsi="Arial"/>
                <w:sz w:val="20"/>
                <w:szCs w:val="20"/>
              </w:rPr>
              <w:t>1945-2012</w:t>
            </w:r>
            <w:r w:rsidR="003E4D37" w:rsidRPr="00A84582">
              <w:rPr>
                <w:rStyle w:val="FontStyle37"/>
                <w:rFonts w:ascii="Arial" w:hAnsi="Arial"/>
                <w:sz w:val="20"/>
                <w:szCs w:val="20"/>
              </w:rPr>
              <w:t>)</w:t>
            </w:r>
          </w:p>
        </w:tc>
      </w:tr>
    </w:tbl>
    <w:p w:rsidR="00D73658" w:rsidRPr="00B72DE3" w:rsidRDefault="00D73658" w:rsidP="00D73658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D73658" w:rsidRPr="00B72DE3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D73658" w:rsidRPr="00B72DE3" w:rsidRDefault="00D73658" w:rsidP="00B21C2C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D73658" w:rsidRPr="00B72DE3" w:rsidRDefault="003E4D37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D73658" w:rsidRPr="00B72DE3" w:rsidRDefault="00D73658" w:rsidP="00D7365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D73658" w:rsidRPr="00B72DE3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D25D9F" w:rsidRPr="00B72DE3" w:rsidRDefault="00D25D9F" w:rsidP="00D25D9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 w:rsidRPr="00B72D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96B">
              <w:rPr>
                <w:rFonts w:ascii="Arial" w:hAnsi="Arial" w:cs="Arial"/>
                <w:sz w:val="20"/>
                <w:szCs w:val="20"/>
              </w:rPr>
              <w:t xml:space="preserve">hab. </w:t>
            </w:r>
            <w:r w:rsidR="00F13D2D">
              <w:rPr>
                <w:rFonts w:ascii="Arial" w:hAnsi="Arial" w:cs="Arial"/>
                <w:sz w:val="20"/>
                <w:szCs w:val="20"/>
              </w:rPr>
              <w:t>Angela Bajorek</w:t>
            </w:r>
          </w:p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D73658" w:rsidRPr="00B72DE3" w:rsidRDefault="00BD30A9" w:rsidP="001C027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Pr="00B72DE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25D9F" w:rsidRPr="00024BB8" w:rsidRDefault="00D25D9F" w:rsidP="00D25D9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024BB8">
              <w:rPr>
                <w:rFonts w:ascii="Arial" w:hAnsi="Arial" w:cs="Arial"/>
                <w:sz w:val="20"/>
                <w:szCs w:val="20"/>
              </w:rPr>
              <w:t>dr hab. prof. UP  Paul M. Langner</w:t>
            </w:r>
          </w:p>
          <w:p w:rsidR="00D73658" w:rsidRPr="00B72DE3" w:rsidRDefault="00BD30A9" w:rsidP="001C027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 w:rsidRPr="00B72DE3">
              <w:rPr>
                <w:rFonts w:ascii="Arial" w:hAnsi="Arial" w:cs="Arial"/>
                <w:sz w:val="20"/>
                <w:szCs w:val="20"/>
              </w:rPr>
              <w:t xml:space="preserve"> Beata Kołodziejczyk-Mróz</w:t>
            </w:r>
          </w:p>
          <w:p w:rsidR="00D73658" w:rsidRDefault="00F13D2D" w:rsidP="001C027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Aleksandra Bednarowska</w:t>
            </w:r>
          </w:p>
          <w:p w:rsidR="0084697A" w:rsidRDefault="0084697A" w:rsidP="001C027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Magdalena Idzi</w:t>
            </w:r>
          </w:p>
          <w:p w:rsidR="0084697A" w:rsidRDefault="0084697A" w:rsidP="001C027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Piotr Majcher</w:t>
            </w:r>
          </w:p>
          <w:p w:rsidR="0084697A" w:rsidRPr="00B72DE3" w:rsidRDefault="0084697A" w:rsidP="001C027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Agata Mirecka</w:t>
            </w:r>
          </w:p>
          <w:p w:rsidR="00D73658" w:rsidRDefault="00BD30A9" w:rsidP="001C027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72DE3">
              <w:rPr>
                <w:rFonts w:ascii="Arial" w:hAnsi="Arial" w:cs="Arial"/>
                <w:sz w:val="20"/>
                <w:szCs w:val="20"/>
              </w:rPr>
              <w:t>r Dorota Szczęśniak</w:t>
            </w:r>
          </w:p>
          <w:p w:rsidR="0084697A" w:rsidRDefault="0084697A" w:rsidP="001C027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Tomasz Szybisty</w:t>
            </w:r>
          </w:p>
          <w:p w:rsidR="0084697A" w:rsidRPr="00B72DE3" w:rsidRDefault="0084697A" w:rsidP="001C027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Joanna Gospodarczyk</w:t>
            </w:r>
          </w:p>
        </w:tc>
      </w:tr>
    </w:tbl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BD30A9" w:rsidP="00D73658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Opis kursu (cele kształcenia)</w:t>
      </w: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73658" w:rsidRPr="00B72DE3">
        <w:trPr>
          <w:trHeight w:val="1365"/>
        </w:trPr>
        <w:tc>
          <w:tcPr>
            <w:tcW w:w="9640" w:type="dxa"/>
          </w:tcPr>
          <w:p w:rsidR="00B21C2C" w:rsidRPr="00B21C2C" w:rsidRDefault="00BD30A9" w:rsidP="00B21C2C">
            <w:pPr>
              <w:rPr>
                <w:rFonts w:ascii="Arial" w:hAnsi="Arial"/>
                <w:sz w:val="20"/>
                <w:lang w:val="cs-CZ"/>
              </w:rPr>
            </w:pPr>
            <w:r w:rsidRPr="00B21C2C">
              <w:rPr>
                <w:rFonts w:ascii="Arial" w:hAnsi="Arial" w:cs="Arial"/>
                <w:b/>
                <w:sz w:val="20"/>
                <w:szCs w:val="20"/>
              </w:rPr>
              <w:t>Celem ogólnym</w:t>
            </w:r>
            <w:r w:rsidRPr="00B21C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1C2C" w:rsidRPr="00B21C2C">
              <w:rPr>
                <w:rFonts w:ascii="Arial" w:hAnsi="Arial" w:cs="Arial"/>
                <w:sz w:val="20"/>
                <w:szCs w:val="20"/>
              </w:rPr>
              <w:t>jest zapoznanie studentów z</w:t>
            </w:r>
            <w:r w:rsidR="00F13D2D">
              <w:rPr>
                <w:rFonts w:ascii="Arial" w:hAnsi="Arial" w:cs="Arial"/>
                <w:sz w:val="20"/>
                <w:szCs w:val="20"/>
              </w:rPr>
              <w:t xml:space="preserve"> rozwojem historii literatury niemieckojęzycznej</w:t>
            </w:r>
            <w:r w:rsidR="00B21C2C" w:rsidRPr="00B21C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D2D">
              <w:rPr>
                <w:rFonts w:ascii="Arial" w:hAnsi="Arial" w:cs="Arial"/>
                <w:sz w:val="20"/>
                <w:szCs w:val="20"/>
              </w:rPr>
              <w:t>po roku 1945</w:t>
            </w:r>
            <w:r w:rsidR="00B21C2C" w:rsidRPr="00B21C2C">
              <w:rPr>
                <w:rFonts w:ascii="Arial" w:hAnsi="Arial" w:cs="Arial"/>
                <w:sz w:val="20"/>
                <w:szCs w:val="20"/>
              </w:rPr>
              <w:t xml:space="preserve"> oraz z twórczością pisarzy </w:t>
            </w:r>
            <w:r w:rsidR="00F13D2D">
              <w:rPr>
                <w:rFonts w:ascii="Arial" w:hAnsi="Arial" w:cs="Arial"/>
                <w:sz w:val="20"/>
                <w:szCs w:val="20"/>
              </w:rPr>
              <w:t>tego okresu</w:t>
            </w:r>
            <w:r w:rsidR="00B21C2C" w:rsidRPr="00B21C2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21C2C" w:rsidRPr="00B21C2C">
              <w:rPr>
                <w:rFonts w:ascii="Arial" w:hAnsi="Arial"/>
                <w:spacing w:val="-4"/>
                <w:sz w:val="20"/>
              </w:rPr>
              <w:t>Zdobywanie umiejętności analizy</w:t>
            </w:r>
            <w:r w:rsidR="00B21C2C" w:rsidRPr="00B21C2C">
              <w:rPr>
                <w:rFonts w:ascii="Arial" w:hAnsi="Arial"/>
                <w:sz w:val="20"/>
                <w:lang w:val="cs-CZ"/>
              </w:rPr>
              <w:t xml:space="preserve"> dzieła literackiego w kontekście epoki historyczno-literackiej, krytycznej lektury literatury przedmiotu w j. niemieckim, umiejętności powiązania historii literatury niemieckiej z wydarzeniami historycznymi, rozwojem społeczeństwa i zjawiskami kultury.</w:t>
            </w:r>
            <w:r w:rsidR="00235DD9">
              <w:rPr>
                <w:rFonts w:ascii="Arial" w:hAnsi="Arial"/>
                <w:sz w:val="20"/>
                <w:lang w:val="cs-CZ"/>
              </w:rPr>
              <w:t xml:space="preserve"> Kurs prowadzony jest w j. niemieckim.</w:t>
            </w:r>
          </w:p>
          <w:p w:rsidR="00B21C2C" w:rsidRPr="00B21C2C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C2C" w:rsidRPr="00B21C2C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B21C2C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B21C2C" w:rsidRPr="00B21C2C" w:rsidRDefault="00BD30A9" w:rsidP="00B21C2C">
            <w:pPr>
              <w:rPr>
                <w:rFonts w:cs="Arial"/>
                <w:sz w:val="20"/>
                <w:szCs w:val="20"/>
              </w:rPr>
            </w:pPr>
            <w:r w:rsidRPr="00B21C2C">
              <w:rPr>
                <w:rFonts w:ascii="Arial" w:hAnsi="Arial" w:cs="Arial"/>
                <w:sz w:val="20"/>
                <w:szCs w:val="20"/>
              </w:rPr>
              <w:t>Student:</w:t>
            </w:r>
          </w:p>
          <w:p w:rsidR="00B21C2C" w:rsidRPr="00B21C2C" w:rsidRDefault="00BD30A9" w:rsidP="00B21C2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21C2C"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="00B21C2C" w:rsidRPr="00B21C2C">
              <w:rPr>
                <w:rFonts w:ascii="Arial" w:hAnsi="Arial" w:cs="Arial"/>
                <w:sz w:val="20"/>
                <w:szCs w:val="20"/>
              </w:rPr>
              <w:t>definiować i opisywać zjawiska literackie</w:t>
            </w:r>
          </w:p>
          <w:p w:rsidR="00B21C2C" w:rsidRPr="00B21C2C" w:rsidRDefault="00B21C2C" w:rsidP="00B21C2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21C2C">
              <w:rPr>
                <w:rFonts w:ascii="Arial" w:hAnsi="Arial" w:cs="Arial"/>
                <w:sz w:val="20"/>
                <w:szCs w:val="20"/>
              </w:rPr>
              <w:t xml:space="preserve">potrafi znajdować </w:t>
            </w:r>
            <w:r w:rsidRPr="00B21C2C">
              <w:rPr>
                <w:rFonts w:ascii="Arial" w:hAnsi="Arial"/>
                <w:sz w:val="20"/>
                <w:lang w:val="cs-CZ"/>
              </w:rPr>
              <w:t>informacje w tekstach naukowych w j. niemieckim,</w:t>
            </w:r>
          </w:p>
          <w:p w:rsidR="00B21C2C" w:rsidRPr="00EF39CD" w:rsidRDefault="00BD30A9" w:rsidP="00EF39C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21C2C"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="00B21C2C" w:rsidRPr="00B21C2C">
              <w:rPr>
                <w:rFonts w:ascii="Arial" w:hAnsi="Arial"/>
                <w:sz w:val="20"/>
                <w:lang w:val="cs-CZ"/>
              </w:rPr>
              <w:t>identyfikować nurty literackie, gatunki, figury stylistyczne, motywy</w:t>
            </w:r>
          </w:p>
          <w:p w:rsidR="00B21C2C" w:rsidRPr="00B21C2C" w:rsidRDefault="00BD30A9" w:rsidP="00B21C2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21C2C"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="00B21C2C" w:rsidRPr="00B21C2C">
              <w:rPr>
                <w:rFonts w:ascii="Arial" w:hAnsi="Arial"/>
                <w:sz w:val="20"/>
                <w:lang w:val="cs-CZ"/>
              </w:rPr>
              <w:t>identifikowaç najważniejsze elementy procesu historycznoliterackiego w kontekście rozwoju filiozofii</w:t>
            </w:r>
            <w:r w:rsidR="00B21C2C" w:rsidRPr="00B21C2C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B21C2C">
              <w:rPr>
                <w:rFonts w:ascii="Arial" w:hAnsi="Arial" w:cs="Arial"/>
                <w:sz w:val="20"/>
                <w:szCs w:val="20"/>
              </w:rPr>
              <w:t>umiejscowić wybrane dzieła literackie w szerszym kontekście procesu historycznoliterackiego</w:t>
            </w:r>
          </w:p>
          <w:p w:rsidR="00B21C2C" w:rsidRPr="00B21C2C" w:rsidRDefault="00BD30A9" w:rsidP="00B21C2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21C2C">
              <w:rPr>
                <w:rFonts w:ascii="Arial" w:hAnsi="Arial" w:cs="Arial"/>
                <w:sz w:val="20"/>
                <w:szCs w:val="20"/>
              </w:rPr>
              <w:t>potrafi dostrzec zależności, w tym podobieństwa i różnice pomiędzy analizowanymi utworami</w:t>
            </w:r>
          </w:p>
          <w:p w:rsidR="00D73658" w:rsidRPr="00024BB8" w:rsidRDefault="00D73658" w:rsidP="00024BB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BD30A9" w:rsidP="00D73658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Warunki wstępne</w:t>
      </w: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73658" w:rsidRPr="00B72DE3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D73658" w:rsidRPr="00B21C2C" w:rsidRDefault="00D73658" w:rsidP="00B21C2C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B21C2C" w:rsidRPr="00B21C2C" w:rsidRDefault="00B21C2C" w:rsidP="00B21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C2C">
              <w:rPr>
                <w:rFonts w:ascii="Arial" w:eastAsia="MyriadPro-Regular" w:hAnsi="Arial"/>
                <w:color w:val="1A171B"/>
                <w:sz w:val="20"/>
                <w:szCs w:val="21"/>
              </w:rPr>
              <w:t>Znajomość podstawowej terminologii z zakresu literaturoznawstwa</w:t>
            </w:r>
          </w:p>
          <w:p w:rsidR="00D73658" w:rsidRPr="00B21C2C" w:rsidRDefault="00D73658" w:rsidP="00B21C2C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658" w:rsidRPr="00B72DE3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D73658" w:rsidRPr="00B21C2C" w:rsidRDefault="00D73658" w:rsidP="00B21C2C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B21C2C" w:rsidRPr="00B21C2C" w:rsidRDefault="00B21C2C" w:rsidP="00B21C2C">
            <w:pPr>
              <w:rPr>
                <w:rFonts w:ascii="Arial" w:eastAsia="MyriadPro-Regular" w:hAnsi="Arial"/>
                <w:color w:val="1A171B"/>
                <w:sz w:val="20"/>
                <w:szCs w:val="21"/>
              </w:rPr>
            </w:pPr>
            <w:r w:rsidRPr="00B21C2C">
              <w:rPr>
                <w:rFonts w:ascii="Arial" w:eastAsia="MyriadPro-Regular" w:hAnsi="Arial"/>
                <w:sz w:val="20"/>
                <w:szCs w:val="21"/>
              </w:rPr>
              <w:t>Umiejętność</w:t>
            </w:r>
            <w:r w:rsidRPr="00B21C2C">
              <w:rPr>
                <w:rFonts w:ascii="Arial" w:eastAsia="MyriadPro-Regular" w:hAnsi="Arial"/>
                <w:color w:val="1A171B"/>
                <w:sz w:val="20"/>
                <w:szCs w:val="21"/>
              </w:rPr>
              <w:t xml:space="preserve"> rozpoznania różnych rodzajów wytworów kultury oraz przeprowadzenia ich krytycznej analizy i interpretacji z zastosowania typowych metod, w celu określenia ich znaczeń, oddziaływania społecznego, miejsca w procesie historyczno-kulturowym</w:t>
            </w:r>
          </w:p>
          <w:p w:rsidR="00D73658" w:rsidRPr="00B21C2C" w:rsidRDefault="00D73658" w:rsidP="00B21C2C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658" w:rsidRPr="00B72DE3">
        <w:tc>
          <w:tcPr>
            <w:tcW w:w="1941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D73658" w:rsidRPr="00B21C2C" w:rsidRDefault="00B21C2C" w:rsidP="00B21C2C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B21C2C">
              <w:rPr>
                <w:rFonts w:ascii="Arial" w:hAnsi="Arial" w:cs="Arial"/>
                <w:sz w:val="20"/>
                <w:szCs w:val="20"/>
              </w:rPr>
              <w:t>Wstęp do literaturoznawstwa</w:t>
            </w:r>
            <w:r>
              <w:rPr>
                <w:rFonts w:ascii="Arial" w:hAnsi="Arial" w:cs="Arial"/>
                <w:sz w:val="20"/>
                <w:szCs w:val="20"/>
              </w:rPr>
              <w:t xml:space="preserve">, Historia literatury niemieckiej </w:t>
            </w:r>
            <w:r w:rsidR="0065296B"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D73658" w:rsidRPr="00B21C2C" w:rsidRDefault="00D73658" w:rsidP="00B21C2C">
            <w:pPr>
              <w:autoSpaceDE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BD30A9" w:rsidP="00D73658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Efekty kształcenia </w:t>
      </w: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D73658" w:rsidRPr="00B72DE3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D73658" w:rsidRPr="00B72DE3" w:rsidRDefault="00BD30A9" w:rsidP="00B2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73658" w:rsidRPr="00B72DE3">
        <w:trPr>
          <w:cantSplit/>
          <w:trHeight w:val="1838"/>
        </w:trPr>
        <w:tc>
          <w:tcPr>
            <w:tcW w:w="1979" w:type="dxa"/>
            <w:vMerge/>
          </w:tcPr>
          <w:p w:rsidR="00D73658" w:rsidRPr="00B72DE3" w:rsidRDefault="00D73658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B21C2C" w:rsidRPr="002F72C2" w:rsidRDefault="00BD30A9" w:rsidP="00B21C2C">
            <w:pPr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2F72C2">
              <w:rPr>
                <w:rFonts w:ascii="Arial" w:hAnsi="Arial" w:cs="Arial"/>
                <w:sz w:val="20"/>
                <w:szCs w:val="20"/>
              </w:rPr>
              <w:t xml:space="preserve">W01: </w:t>
            </w:r>
            <w:r w:rsidR="002F72C2" w:rsidRPr="002F72C2">
              <w:rPr>
                <w:rFonts w:ascii="Arial" w:eastAsia="MyriadPro-Regular" w:hAnsi="Arial"/>
                <w:color w:val="1A171B"/>
                <w:sz w:val="20"/>
                <w:szCs w:val="21"/>
              </w:rPr>
              <w:t>ma podstawową wiedzę o miejscu i znaczeniu filologii, w systemie nauk oraz ich specyfice przedmiotowej i metodologicznej</w:t>
            </w:r>
          </w:p>
          <w:p w:rsidR="00B21C2C" w:rsidRPr="002F72C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2F72C2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W0</w:t>
            </w:r>
            <w:r w:rsidR="00882BB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2</w:t>
            </w:r>
            <w:r w:rsidR="00BD30A9" w:rsidRPr="002F72C2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: </w:t>
            </w:r>
            <w:r w:rsidRPr="002F72C2">
              <w:rPr>
                <w:rFonts w:ascii="Arial" w:eastAsia="MyriadPro-Regular" w:hAnsi="Arial"/>
                <w:color w:val="1A171B"/>
                <w:sz w:val="20"/>
                <w:szCs w:val="21"/>
              </w:rPr>
              <w:t>ma uporządkowaną wiedzę ogólną obejmującą terminologię, teorie i metodologię z zakresu filologii</w:t>
            </w:r>
          </w:p>
          <w:p w:rsidR="00B21C2C" w:rsidRPr="002F72C2" w:rsidRDefault="002F72C2" w:rsidP="002F72C2">
            <w:pPr>
              <w:rPr>
                <w:rFonts w:ascii="Arial" w:hAnsi="Arial" w:cs="Arial"/>
                <w:sz w:val="20"/>
                <w:szCs w:val="20"/>
              </w:rPr>
            </w:pPr>
            <w:r w:rsidRPr="002F72C2">
              <w:rPr>
                <w:rFonts w:ascii="Arial" w:eastAsia="MyriadPro-Regular" w:hAnsi="Arial"/>
                <w:color w:val="1A171B"/>
                <w:sz w:val="20"/>
                <w:szCs w:val="21"/>
              </w:rPr>
              <w:t>W0</w:t>
            </w:r>
            <w:r w:rsidR="00882BB3">
              <w:rPr>
                <w:rFonts w:ascii="Arial" w:eastAsia="MyriadPro-Regular" w:hAnsi="Arial"/>
                <w:color w:val="1A171B"/>
                <w:sz w:val="20"/>
                <w:szCs w:val="21"/>
              </w:rPr>
              <w:t>3</w:t>
            </w:r>
            <w:r w:rsidRPr="002F72C2">
              <w:rPr>
                <w:rFonts w:ascii="Arial" w:eastAsia="MyriadPro-Regular" w:hAnsi="Arial"/>
                <w:color w:val="1A171B"/>
                <w:sz w:val="20"/>
                <w:szCs w:val="21"/>
              </w:rPr>
              <w:t>:</w:t>
            </w:r>
            <w:r>
              <w:rPr>
                <w:rFonts w:ascii="Arial" w:eastAsia="MyriadPro-Regular" w:hAnsi="Arial"/>
                <w:color w:val="1A171B"/>
                <w:sz w:val="20"/>
                <w:szCs w:val="21"/>
              </w:rPr>
              <w:t xml:space="preserve"> </w:t>
            </w:r>
            <w:r w:rsidRPr="002F72C2">
              <w:rPr>
                <w:rFonts w:ascii="Arial" w:eastAsia="MyriadPro-Regular" w:hAnsi="Arial"/>
                <w:color w:val="1A171B"/>
                <w:sz w:val="20"/>
                <w:szCs w:val="21"/>
              </w:rPr>
              <w:t>zna i rozumie podstawowe metody analizy i interpretacji różnych wytworów kultury właściwe dla wybranych tradycji, teorii lub szkół badawczych w zakresie filologii</w:t>
            </w:r>
          </w:p>
          <w:p w:rsidR="00D73658" w:rsidRPr="00B72DE3" w:rsidRDefault="00D73658" w:rsidP="00B2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</w:t>
            </w:r>
            <w:r w:rsidR="002F72C2">
              <w:rPr>
                <w:rFonts w:ascii="Arial" w:hAnsi="Arial" w:cs="Arial"/>
                <w:sz w:val="20"/>
                <w:szCs w:val="20"/>
              </w:rPr>
              <w:t>1_</w:t>
            </w:r>
            <w:r w:rsidRPr="00571582">
              <w:rPr>
                <w:rFonts w:ascii="Arial" w:hAnsi="Arial" w:cs="Arial"/>
                <w:sz w:val="20"/>
                <w:szCs w:val="20"/>
              </w:rPr>
              <w:t>W01</w:t>
            </w:r>
          </w:p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C2C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K1_W03</w:t>
            </w:r>
          </w:p>
          <w:p w:rsidR="002F72C2" w:rsidRDefault="002F72C2" w:rsidP="002F7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C2C" w:rsidRPr="00B72DE3" w:rsidRDefault="00BD30A9" w:rsidP="002F72C2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</w:t>
            </w:r>
            <w:r w:rsidR="002F72C2">
              <w:rPr>
                <w:rFonts w:ascii="Arial" w:hAnsi="Arial" w:cs="Arial"/>
                <w:sz w:val="20"/>
                <w:szCs w:val="20"/>
              </w:rPr>
              <w:t>1</w:t>
            </w:r>
            <w:r w:rsidRPr="00571582">
              <w:rPr>
                <w:rFonts w:ascii="Arial" w:hAnsi="Arial" w:cs="Arial"/>
                <w:sz w:val="20"/>
                <w:szCs w:val="20"/>
              </w:rPr>
              <w:t>_W07</w:t>
            </w:r>
          </w:p>
        </w:tc>
      </w:tr>
    </w:tbl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73658" w:rsidRPr="00B72DE3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73658" w:rsidRPr="00B72DE3" w:rsidRDefault="00BD30A9" w:rsidP="00B2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73658" w:rsidRPr="00B72DE3">
        <w:trPr>
          <w:cantSplit/>
          <w:trHeight w:val="2116"/>
        </w:trPr>
        <w:tc>
          <w:tcPr>
            <w:tcW w:w="1985" w:type="dxa"/>
            <w:vMerge/>
          </w:tcPr>
          <w:p w:rsidR="00D73658" w:rsidRPr="00B72DE3" w:rsidRDefault="00D73658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A34C8" w:rsidRPr="00F71221" w:rsidRDefault="000A34C8" w:rsidP="000A34C8">
            <w:pPr>
              <w:rPr>
                <w:rFonts w:ascii="Arial" w:eastAsia="MyriadPro-Regular" w:hAnsi="Arial"/>
                <w:sz w:val="20"/>
                <w:szCs w:val="21"/>
              </w:rPr>
            </w:pPr>
            <w:r w:rsidRPr="00F71221">
              <w:rPr>
                <w:rFonts w:ascii="Arial" w:eastAsia="MyriadPro-Regular" w:hAnsi="Arial"/>
                <w:sz w:val="20"/>
                <w:szCs w:val="21"/>
              </w:rPr>
              <w:t>U01: potrafi wyszukiwać, analizować, oceniać, selekcjonować i użytkować informacje z zakresu filologii z wykorzystaniem różnych źródeł i sposobów</w:t>
            </w:r>
          </w:p>
          <w:p w:rsidR="000A34C8" w:rsidRDefault="000A34C8" w:rsidP="000A34C8">
            <w:pPr>
              <w:rPr>
                <w:rFonts w:ascii="Arial" w:eastAsia="MyriadPro-Regular" w:hAnsi="Arial"/>
                <w:color w:val="1A171B"/>
                <w:sz w:val="20"/>
                <w:szCs w:val="21"/>
              </w:rPr>
            </w:pPr>
            <w:r w:rsidRPr="00F71221">
              <w:rPr>
                <w:rFonts w:ascii="Arial" w:eastAsia="MyriadPro-Regular" w:hAnsi="Arial"/>
                <w:color w:val="1A171B"/>
                <w:sz w:val="20"/>
                <w:szCs w:val="21"/>
              </w:rPr>
              <w:t>U0</w:t>
            </w:r>
            <w:r w:rsidR="00882BB3">
              <w:rPr>
                <w:rFonts w:ascii="Arial" w:eastAsia="MyriadPro-Regular" w:hAnsi="Arial"/>
                <w:color w:val="1A171B"/>
                <w:sz w:val="20"/>
                <w:szCs w:val="21"/>
              </w:rPr>
              <w:t>2</w:t>
            </w:r>
            <w:r>
              <w:rPr>
                <w:rFonts w:ascii="Arial" w:eastAsia="MyriadPro-Regular" w:hAnsi="Arial"/>
                <w:color w:val="1A171B"/>
                <w:sz w:val="20"/>
                <w:szCs w:val="21"/>
              </w:rPr>
              <w:t>:</w:t>
            </w:r>
            <w:r w:rsidRPr="00F71221">
              <w:rPr>
                <w:rFonts w:ascii="Arial" w:eastAsia="MyriadPro-Regular" w:hAnsi="Arial"/>
                <w:color w:val="1A171B"/>
                <w:sz w:val="20"/>
                <w:szCs w:val="21"/>
              </w:rPr>
              <w:t>potrafi rozpoznać różne rodzaje wytworów kultury oraz przeprowadzić ich krytyczną analizę i interpretację z zastosowania typowych metod, w celu określenia ich znaczeń, oddziaływania społecznego, miejsca w procesie historyczno-kulturowym</w:t>
            </w:r>
          </w:p>
          <w:p w:rsidR="000A34C8" w:rsidRDefault="000A34C8" w:rsidP="000A34C8">
            <w:pPr>
              <w:rPr>
                <w:rFonts w:ascii="Arial" w:eastAsia="MyriadPro-Regular" w:hAnsi="Arial"/>
                <w:color w:val="1A171B"/>
                <w:sz w:val="20"/>
                <w:szCs w:val="21"/>
              </w:rPr>
            </w:pPr>
            <w:r w:rsidRPr="00F71221">
              <w:rPr>
                <w:rFonts w:ascii="Arial" w:eastAsia="MyriadPro-Regular" w:hAnsi="Arial"/>
                <w:color w:val="1A171B"/>
                <w:sz w:val="20"/>
                <w:szCs w:val="21"/>
              </w:rPr>
              <w:t>U0</w:t>
            </w:r>
            <w:r w:rsidR="00882BB3">
              <w:rPr>
                <w:rFonts w:ascii="Arial" w:eastAsia="MyriadPro-Regular" w:hAnsi="Arial"/>
                <w:color w:val="1A171B"/>
                <w:sz w:val="20"/>
                <w:szCs w:val="21"/>
              </w:rPr>
              <w:t>3</w:t>
            </w:r>
            <w:r w:rsidRPr="00F71221">
              <w:rPr>
                <w:rFonts w:ascii="Arial" w:eastAsia="MyriadPro-Regular" w:hAnsi="Arial"/>
                <w:color w:val="1A171B"/>
                <w:sz w:val="20"/>
                <w:szCs w:val="21"/>
              </w:rPr>
              <w:t>: posiada umiejętność argumentowania, z wykorzystaniem poglądów innych autorów, oraz formułowania wniosków</w:t>
            </w:r>
          </w:p>
          <w:p w:rsidR="00B21C2C" w:rsidRPr="00B72DE3" w:rsidRDefault="000A34C8" w:rsidP="00882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221">
              <w:rPr>
                <w:rFonts w:ascii="Arial" w:eastAsia="MyriadPro-Semibold" w:hAnsi="Arial"/>
                <w:bCs/>
                <w:color w:val="1A171B"/>
                <w:sz w:val="20"/>
                <w:szCs w:val="21"/>
              </w:rPr>
              <w:t>U0</w:t>
            </w:r>
            <w:r w:rsidR="00882BB3">
              <w:rPr>
                <w:rFonts w:ascii="Arial" w:eastAsia="MyriadPro-Semibold" w:hAnsi="Arial"/>
                <w:bCs/>
                <w:color w:val="1A171B"/>
                <w:sz w:val="20"/>
                <w:szCs w:val="21"/>
              </w:rPr>
              <w:t>4</w:t>
            </w:r>
            <w:r w:rsidRPr="00F71221">
              <w:rPr>
                <w:rFonts w:ascii="Arial" w:eastAsia="MyriadPro-Semibold" w:hAnsi="Arial"/>
                <w:bCs/>
                <w:color w:val="1A171B"/>
                <w:sz w:val="20"/>
                <w:szCs w:val="21"/>
              </w:rPr>
              <w:t>:posiada umiejętność przygotowania wystąpień ustnych i prezentacji w języku obcym podstawowym dla swojej specjalnośc</w:t>
            </w:r>
          </w:p>
        </w:tc>
        <w:tc>
          <w:tcPr>
            <w:tcW w:w="2410" w:type="dxa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</w:t>
            </w:r>
            <w:r w:rsidR="000A34C8">
              <w:rPr>
                <w:rFonts w:ascii="Arial" w:hAnsi="Arial" w:cs="Arial"/>
                <w:sz w:val="20"/>
                <w:szCs w:val="20"/>
              </w:rPr>
              <w:t>1</w:t>
            </w:r>
            <w:r w:rsidRPr="00571582">
              <w:rPr>
                <w:rFonts w:ascii="Arial" w:hAnsi="Arial" w:cs="Arial"/>
                <w:sz w:val="20"/>
                <w:szCs w:val="20"/>
              </w:rPr>
              <w:t>_U01</w:t>
            </w:r>
          </w:p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C2C" w:rsidRPr="00571582" w:rsidRDefault="000A34C8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K1_U05</w:t>
            </w:r>
          </w:p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A34C8" w:rsidRDefault="000A34C8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</w:t>
            </w:r>
            <w:r w:rsidR="000A34C8">
              <w:rPr>
                <w:rFonts w:ascii="Arial" w:hAnsi="Arial" w:cs="Arial"/>
                <w:sz w:val="20"/>
                <w:szCs w:val="20"/>
              </w:rPr>
              <w:t>1</w:t>
            </w:r>
            <w:r w:rsidRPr="00571582">
              <w:rPr>
                <w:rFonts w:ascii="Arial" w:hAnsi="Arial" w:cs="Arial"/>
                <w:sz w:val="20"/>
                <w:szCs w:val="20"/>
              </w:rPr>
              <w:t>_U0</w:t>
            </w:r>
            <w:r w:rsidR="000A34C8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</w:t>
            </w:r>
            <w:r w:rsidR="000A34C8">
              <w:rPr>
                <w:rFonts w:ascii="Arial" w:hAnsi="Arial" w:cs="Arial"/>
                <w:sz w:val="20"/>
                <w:szCs w:val="20"/>
              </w:rPr>
              <w:t>1</w:t>
            </w:r>
            <w:r w:rsidRPr="00571582">
              <w:rPr>
                <w:rFonts w:ascii="Arial" w:hAnsi="Arial" w:cs="Arial"/>
                <w:sz w:val="20"/>
                <w:szCs w:val="20"/>
              </w:rPr>
              <w:t>_U0</w:t>
            </w:r>
            <w:r w:rsidR="000A34C8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21C2C" w:rsidRPr="00B72DE3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73658" w:rsidRPr="00B72DE3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73658" w:rsidRPr="00B72DE3" w:rsidRDefault="00BD30A9" w:rsidP="00B2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73658" w:rsidRPr="00B72DE3">
        <w:trPr>
          <w:cantSplit/>
          <w:trHeight w:val="1404"/>
        </w:trPr>
        <w:tc>
          <w:tcPr>
            <w:tcW w:w="1985" w:type="dxa"/>
            <w:vMerge/>
          </w:tcPr>
          <w:p w:rsidR="00D73658" w:rsidRPr="00B72DE3" w:rsidRDefault="00D73658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A34C8" w:rsidRDefault="000A34C8" w:rsidP="000A34C8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B72DE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K01:Rozumie potrzebę uczenia się przez całe życie </w:t>
            </w:r>
          </w:p>
          <w:p w:rsidR="000A34C8" w:rsidRDefault="000A34C8" w:rsidP="000A34C8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B72DE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</w:t>
            </w:r>
            <w:r w:rsidR="00882BB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2</w:t>
            </w:r>
            <w:r w:rsidRPr="00B72DE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:Potrafi współdziałać i pracować w grupie, przyjmując w niej różne role. </w:t>
            </w:r>
          </w:p>
          <w:p w:rsidR="000A34C8" w:rsidRPr="00B72DE3" w:rsidRDefault="000A34C8" w:rsidP="000A34C8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B72DE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</w:t>
            </w:r>
            <w:r w:rsidR="00882BB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3</w:t>
            </w:r>
            <w:r w:rsidRPr="00B72DE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</w:t>
            </w:r>
            <w:r w:rsidRPr="00B72DE3">
              <w:rPr>
                <w:rFonts w:ascii="Arial" w:hAnsi="Arial" w:cs="Arial"/>
                <w:sz w:val="20"/>
                <w:szCs w:val="20"/>
              </w:rPr>
              <w:t xml:space="preserve"> potrafi odpowiednio określić priorytety służące realizacji określonego przez siebie lub innych zadania</w:t>
            </w:r>
          </w:p>
          <w:p w:rsidR="00D73658" w:rsidRPr="00B72DE3" w:rsidRDefault="00D73658" w:rsidP="00024BB8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3658" w:rsidRPr="00B72DE3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</w:t>
            </w:r>
            <w:r w:rsidR="000A34C8">
              <w:rPr>
                <w:rFonts w:ascii="Arial" w:hAnsi="Arial" w:cs="Arial"/>
                <w:sz w:val="20"/>
                <w:szCs w:val="20"/>
              </w:rPr>
              <w:t>1</w:t>
            </w:r>
            <w:r w:rsidRPr="00B72DE3">
              <w:rPr>
                <w:rFonts w:ascii="Arial" w:hAnsi="Arial" w:cs="Arial"/>
                <w:sz w:val="20"/>
                <w:szCs w:val="20"/>
              </w:rPr>
              <w:t xml:space="preserve">_K01  </w:t>
            </w:r>
          </w:p>
          <w:p w:rsidR="00D73658" w:rsidRPr="00B72DE3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</w:t>
            </w:r>
            <w:r w:rsidR="000A34C8">
              <w:rPr>
                <w:rFonts w:ascii="Arial" w:hAnsi="Arial" w:cs="Arial"/>
                <w:sz w:val="20"/>
                <w:szCs w:val="20"/>
              </w:rPr>
              <w:t>1</w:t>
            </w:r>
            <w:r w:rsidRPr="00B72DE3">
              <w:rPr>
                <w:rFonts w:ascii="Arial" w:hAnsi="Arial" w:cs="Arial"/>
                <w:sz w:val="20"/>
                <w:szCs w:val="20"/>
              </w:rPr>
              <w:t>_K0</w:t>
            </w:r>
            <w:r w:rsidR="000A34C8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A34C8" w:rsidRDefault="000A34C8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658" w:rsidRPr="00B72DE3" w:rsidRDefault="00BD30A9" w:rsidP="00B21C2C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B72DE3">
              <w:rPr>
                <w:rFonts w:ascii="Arial" w:hAnsi="Arial" w:cs="Arial"/>
                <w:smallCaps/>
                <w:sz w:val="20"/>
                <w:szCs w:val="20"/>
              </w:rPr>
              <w:t>K2_K0</w:t>
            </w:r>
            <w:r w:rsidR="000A34C8">
              <w:rPr>
                <w:rFonts w:ascii="Arial" w:hAnsi="Arial" w:cs="Arial"/>
                <w:smallCaps/>
                <w:sz w:val="20"/>
                <w:szCs w:val="20"/>
              </w:rPr>
              <w:t>5</w:t>
            </w:r>
          </w:p>
          <w:p w:rsidR="00D73658" w:rsidRPr="00B72DE3" w:rsidRDefault="00D73658" w:rsidP="00B21C2C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D73658" w:rsidRPr="00B72DE3" w:rsidRDefault="00D73658" w:rsidP="000A3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73658" w:rsidRPr="00B72DE3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73658" w:rsidRPr="00B72DE3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lastRenderedPageBreak/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73658" w:rsidRPr="00B72DE3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658" w:rsidRPr="00B72DE3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658" w:rsidRPr="00B72DE3" w:rsidRDefault="00D73658" w:rsidP="0065296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658" w:rsidRPr="00B72DE3" w:rsidRDefault="0065296B" w:rsidP="003E4D3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658" w:rsidRPr="00B72DE3">
        <w:trPr>
          <w:trHeight w:val="462"/>
        </w:trPr>
        <w:tc>
          <w:tcPr>
            <w:tcW w:w="1611" w:type="dxa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658" w:rsidRPr="00B72DE3" w:rsidRDefault="00D73658" w:rsidP="00D73658">
      <w:pPr>
        <w:pStyle w:val="Zawartotabeli"/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pStyle w:val="Zawartotabeli"/>
        <w:rPr>
          <w:rFonts w:ascii="Arial" w:hAnsi="Arial" w:cs="Arial"/>
          <w:sz w:val="20"/>
          <w:szCs w:val="20"/>
        </w:rPr>
      </w:pPr>
    </w:p>
    <w:p w:rsidR="00D73658" w:rsidRPr="00B72DE3" w:rsidRDefault="00BD30A9" w:rsidP="00D73658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Opis metod prowadzenia zajęć</w:t>
      </w: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73658" w:rsidRPr="00B72DE3">
        <w:trPr>
          <w:trHeight w:val="1286"/>
        </w:trPr>
        <w:tc>
          <w:tcPr>
            <w:tcW w:w="9622" w:type="dxa"/>
          </w:tcPr>
          <w:p w:rsidR="00D73658" w:rsidRPr="00B72DE3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Metoda komunikacyjna oraz zadaniowa</w:t>
            </w:r>
          </w:p>
          <w:p w:rsidR="00D73658" w:rsidRPr="00B72DE3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Metody podające (wykład informacyjny), eksponujące, problemowe (wykład problemowy), aktywizujące</w:t>
            </w:r>
          </w:p>
          <w:p w:rsidR="00D73658" w:rsidRPr="00B72DE3" w:rsidRDefault="00BD30A9" w:rsidP="00B21C2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Metoda projektowa</w:t>
            </w:r>
          </w:p>
          <w:p w:rsidR="00D73658" w:rsidRPr="00B72DE3" w:rsidRDefault="00BD30A9" w:rsidP="00B21C2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Metody wspierające autonomiczne uczenie się</w:t>
            </w:r>
          </w:p>
        </w:tc>
      </w:tr>
    </w:tbl>
    <w:p w:rsidR="00D73658" w:rsidRPr="00B72DE3" w:rsidRDefault="00D73658" w:rsidP="00D73658">
      <w:pPr>
        <w:pStyle w:val="Zawartotabeli"/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pStyle w:val="Zawartotabeli"/>
        <w:rPr>
          <w:rFonts w:ascii="Arial" w:hAnsi="Arial" w:cs="Arial"/>
          <w:sz w:val="20"/>
          <w:szCs w:val="20"/>
        </w:rPr>
      </w:pPr>
    </w:p>
    <w:p w:rsidR="00D73658" w:rsidRPr="00B72DE3" w:rsidRDefault="00BD30A9" w:rsidP="00D73658">
      <w:pPr>
        <w:pStyle w:val="Zawartotabeli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Formy sprawdzania efektów kształcenia</w:t>
      </w:r>
    </w:p>
    <w:p w:rsidR="00D73658" w:rsidRPr="00B72DE3" w:rsidRDefault="00D73658" w:rsidP="00D73658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D73658" w:rsidRPr="00B72DE3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D73658" w:rsidRPr="00B72DE3" w:rsidRDefault="00D73658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B72DE3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21C2C" w:rsidRPr="0057158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21C2C" w:rsidRPr="00571582" w:rsidRDefault="00BD30A9" w:rsidP="00B21C2C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2C" w:rsidRPr="0057158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21C2C" w:rsidRPr="00571582" w:rsidRDefault="00BD30A9" w:rsidP="0088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W0</w:t>
            </w:r>
            <w:r w:rsidR="00882B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C2" w:rsidRPr="0057158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F72C2" w:rsidRPr="00571582" w:rsidRDefault="002F72C2" w:rsidP="0088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882B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2F72C2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72C2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72C2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72C2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72C2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72C2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72C2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72C2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F72C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2F72C2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72C2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72C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F72C2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2C" w:rsidRPr="0057158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21C2C" w:rsidRPr="00571582" w:rsidRDefault="00BD30A9" w:rsidP="00B2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2C" w:rsidRPr="0057158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21C2C" w:rsidRPr="00571582" w:rsidRDefault="00BD30A9" w:rsidP="0088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U0</w:t>
            </w:r>
            <w:r w:rsidR="00882B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2C" w:rsidRPr="0057158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21C2C" w:rsidRPr="00571582" w:rsidRDefault="00BD30A9" w:rsidP="0088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U0</w:t>
            </w:r>
            <w:r w:rsidR="00882B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2C" w:rsidRPr="0057158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21C2C" w:rsidRPr="00571582" w:rsidRDefault="00BD30A9" w:rsidP="0088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U0</w:t>
            </w:r>
            <w:r w:rsidR="00882B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2C" w:rsidRPr="0057158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21C2C" w:rsidRPr="00571582" w:rsidRDefault="00BD30A9" w:rsidP="00B2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2C" w:rsidRPr="0057158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21C2C" w:rsidRPr="00571582" w:rsidRDefault="00BD30A9" w:rsidP="0088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K0</w:t>
            </w:r>
            <w:r w:rsidR="00882B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65296B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2C" w:rsidRPr="0057158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21C2C" w:rsidRPr="00571582" w:rsidRDefault="00BD30A9" w:rsidP="0088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K0</w:t>
            </w:r>
            <w:r w:rsidR="00882B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21C2C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C2C" w:rsidRPr="00571582" w:rsidRDefault="00B21C2C" w:rsidP="00B21C2C">
      <w:pPr>
        <w:pStyle w:val="Zawartotabeli"/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pStyle w:val="Zawartotabeli"/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pStyle w:val="Zawartotabeli"/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73658" w:rsidRPr="00B72DE3">
        <w:tc>
          <w:tcPr>
            <w:tcW w:w="1941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D73658" w:rsidRPr="00B72DE3" w:rsidRDefault="00D73658" w:rsidP="00B21C2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D73658" w:rsidRPr="00B72DE3" w:rsidRDefault="00BD30A9" w:rsidP="00B21C2C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 xml:space="preserve">Warunkiem </w:t>
            </w:r>
            <w:r w:rsidR="0065296B">
              <w:rPr>
                <w:rFonts w:ascii="Arial" w:hAnsi="Arial" w:cs="Arial"/>
                <w:sz w:val="20"/>
                <w:szCs w:val="20"/>
              </w:rPr>
              <w:t>uzyskania zaliczenia i dopuszczenia do egzaminu (pisemnego) jest: osta</w:t>
            </w:r>
            <w:r w:rsidR="006E0CE6">
              <w:rPr>
                <w:rFonts w:ascii="Arial" w:hAnsi="Arial" w:cs="Arial"/>
                <w:sz w:val="20"/>
                <w:szCs w:val="20"/>
              </w:rPr>
              <w:t>teczny</w:t>
            </w:r>
            <w:r w:rsidR="0065296B">
              <w:rPr>
                <w:rFonts w:ascii="Arial" w:hAnsi="Arial" w:cs="Arial"/>
                <w:sz w:val="20"/>
                <w:szCs w:val="20"/>
              </w:rPr>
              <w:t xml:space="preserve"> pozytywny wynik z testów i kolokwiów</w:t>
            </w:r>
            <w:r w:rsidR="006E0CE6">
              <w:rPr>
                <w:rFonts w:ascii="Arial" w:hAnsi="Arial" w:cs="Arial"/>
                <w:sz w:val="20"/>
                <w:szCs w:val="20"/>
              </w:rPr>
              <w:t xml:space="preserve"> (powyżej 60 %)</w:t>
            </w:r>
            <w:r w:rsidR="0065296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72DE3">
              <w:rPr>
                <w:rFonts w:ascii="Arial" w:hAnsi="Arial" w:cs="Arial"/>
                <w:sz w:val="20"/>
                <w:szCs w:val="20"/>
              </w:rPr>
              <w:t xml:space="preserve">regularne i aktywne uczestnictwo w zajęciach, </w:t>
            </w:r>
            <w:r w:rsidR="0065296B">
              <w:rPr>
                <w:rFonts w:ascii="Arial" w:hAnsi="Arial" w:cs="Arial"/>
                <w:sz w:val="20"/>
                <w:szCs w:val="20"/>
              </w:rPr>
              <w:t xml:space="preserve">(w tym </w:t>
            </w:r>
            <w:r w:rsidRPr="00B72DE3">
              <w:rPr>
                <w:rFonts w:ascii="Arial" w:hAnsi="Arial" w:cs="Arial"/>
                <w:sz w:val="20"/>
                <w:szCs w:val="20"/>
              </w:rPr>
              <w:t>wygłoszenie krótkie</w:t>
            </w:r>
            <w:r w:rsidR="0065296B">
              <w:rPr>
                <w:rFonts w:ascii="Arial" w:hAnsi="Arial" w:cs="Arial"/>
                <w:sz w:val="20"/>
                <w:szCs w:val="20"/>
              </w:rPr>
              <w:t>j prezentacji)</w:t>
            </w:r>
            <w:r w:rsidR="00235DD9">
              <w:rPr>
                <w:rFonts w:ascii="Arial" w:hAnsi="Arial" w:cs="Arial"/>
                <w:sz w:val="20"/>
                <w:szCs w:val="20"/>
              </w:rPr>
              <w:t>, przygotowanie referatu</w:t>
            </w:r>
            <w:bookmarkStart w:id="0" w:name="_GoBack"/>
            <w:bookmarkEnd w:id="0"/>
            <w:r w:rsidR="006E0CE6">
              <w:rPr>
                <w:rFonts w:ascii="Arial" w:hAnsi="Arial" w:cs="Arial"/>
                <w:sz w:val="20"/>
                <w:szCs w:val="20"/>
              </w:rPr>
              <w:t>.</w:t>
            </w:r>
            <w:r w:rsidRPr="00B72D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DD9">
              <w:rPr>
                <w:rFonts w:ascii="Arial" w:hAnsi="Arial" w:cs="Arial"/>
                <w:sz w:val="20"/>
                <w:szCs w:val="20"/>
              </w:rPr>
              <w:t>Warunkiem zaliczenia przedmiotu jest pozytywny wynik z egzaminu pisemnego.</w:t>
            </w:r>
          </w:p>
          <w:p w:rsidR="00D73658" w:rsidRPr="00B72DE3" w:rsidRDefault="00BD30A9" w:rsidP="00B21C2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3658" w:rsidRPr="00B72DE3" w:rsidRDefault="00D73658" w:rsidP="00B21C2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73658" w:rsidRPr="00B72DE3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lastRenderedPageBreak/>
              <w:t>Uwagi</w:t>
            </w:r>
          </w:p>
        </w:tc>
        <w:tc>
          <w:tcPr>
            <w:tcW w:w="7699" w:type="dxa"/>
          </w:tcPr>
          <w:p w:rsidR="00D73658" w:rsidRPr="00B72DE3" w:rsidRDefault="00D73658" w:rsidP="00B21C2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D73658" w:rsidRPr="00B72DE3" w:rsidRDefault="00D73658" w:rsidP="00B21C2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BD30A9" w:rsidP="00D73658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73658" w:rsidRPr="00A14E06">
        <w:trPr>
          <w:trHeight w:val="6426"/>
        </w:trPr>
        <w:tc>
          <w:tcPr>
            <w:tcW w:w="9622" w:type="dxa"/>
          </w:tcPr>
          <w:p w:rsidR="00E8607C" w:rsidRPr="00D16B38" w:rsidRDefault="00BD30A9" w:rsidP="00B21C2C">
            <w:p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B38">
              <w:rPr>
                <w:rFonts w:ascii="Arial" w:hAnsi="Arial" w:cs="Arial"/>
                <w:sz w:val="20"/>
                <w:szCs w:val="20"/>
              </w:rPr>
              <w:t>Tematyka zajęć:</w:t>
            </w:r>
          </w:p>
          <w:p w:rsidR="006E0CE6" w:rsidRPr="00450CC0" w:rsidRDefault="006E0CE6" w:rsidP="006E0CE6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color w:val="000000"/>
                <w:lang w:val="de-DE"/>
              </w:rPr>
            </w:pPr>
            <w:r w:rsidRPr="00F024E7">
              <w:rPr>
                <w:color w:val="000000"/>
              </w:rPr>
              <w:t>Wprowadzenie. Główne nurty literatury okresu 1945</w:t>
            </w:r>
            <w:r>
              <w:rPr>
                <w:color w:val="000000"/>
              </w:rPr>
              <w:t>-</w:t>
            </w:r>
            <w:r w:rsidRPr="00F024E7">
              <w:rPr>
                <w:color w:val="000000"/>
              </w:rPr>
              <w:t xml:space="preserve">1949. </w:t>
            </w:r>
            <w:r w:rsidRPr="00450CC0">
              <w:rPr>
                <w:color w:val="000000"/>
                <w:lang w:val="de-DE"/>
              </w:rPr>
              <w:t xml:space="preserve">(Exilliteratur, </w:t>
            </w:r>
            <w:r>
              <w:rPr>
                <w:lang w:val="de-DE"/>
              </w:rPr>
              <w:t>i</w:t>
            </w:r>
            <w:r w:rsidRPr="00BD0907">
              <w:rPr>
                <w:lang w:val="de-DE"/>
              </w:rPr>
              <w:t xml:space="preserve">nnere </w:t>
            </w:r>
            <w:r w:rsidRPr="00450CC0">
              <w:rPr>
                <w:color w:val="000000"/>
                <w:lang w:val="de-DE"/>
              </w:rPr>
              <w:t>Emigration, junge Generation</w:t>
            </w:r>
            <w:r>
              <w:rPr>
                <w:color w:val="000000"/>
                <w:lang w:val="de-DE"/>
              </w:rPr>
              <w:t>; historischer Hintergrund</w:t>
            </w:r>
            <w:r w:rsidRPr="00450CC0">
              <w:rPr>
                <w:color w:val="000000"/>
                <w:lang w:val="de-DE"/>
              </w:rPr>
              <w:t>)</w:t>
            </w:r>
          </w:p>
          <w:p w:rsidR="006E0CE6" w:rsidRPr="00450CC0" w:rsidRDefault="006E0CE6" w:rsidP="006E0CE6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450CC0">
              <w:rPr>
                <w:color w:val="000000"/>
              </w:rPr>
              <w:t>Gruppe 47</w:t>
            </w:r>
            <w:r>
              <w:rPr>
                <w:color w:val="000000"/>
              </w:rPr>
              <w:t>”</w:t>
            </w:r>
            <w:r w:rsidRPr="00450CC0">
              <w:rPr>
                <w:color w:val="000000"/>
              </w:rPr>
              <w:t xml:space="preserve"> i jej rola w życiu literackim</w:t>
            </w:r>
          </w:p>
          <w:p w:rsidR="006E0CE6" w:rsidRPr="00450CC0" w:rsidRDefault="006E0CE6" w:rsidP="006E0CE6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color w:val="000000"/>
                <w:lang w:val="de-DE"/>
              </w:rPr>
            </w:pPr>
            <w:r w:rsidRPr="006E0CE6">
              <w:rPr>
                <w:color w:val="000000"/>
              </w:rPr>
              <w:t xml:space="preserve"> </w:t>
            </w:r>
            <w:r w:rsidRPr="00450CC0">
              <w:rPr>
                <w:color w:val="000000"/>
                <w:lang w:val="de-DE"/>
              </w:rPr>
              <w:t>Trümmerliteratur</w:t>
            </w:r>
            <w:r>
              <w:rPr>
                <w:color w:val="000000"/>
                <w:lang w:val="de-DE"/>
              </w:rPr>
              <w:t>/Kahlschlagliteratur</w:t>
            </w:r>
            <w:r w:rsidRPr="00450CC0">
              <w:rPr>
                <w:color w:val="000000"/>
                <w:lang w:val="de-DE"/>
              </w:rPr>
              <w:t>;  W. Borchert „</w:t>
            </w:r>
            <w:r>
              <w:rPr>
                <w:color w:val="000000"/>
                <w:lang w:val="de-DE"/>
              </w:rPr>
              <w:t xml:space="preserve">Das </w:t>
            </w:r>
            <w:r w:rsidRPr="00450CC0">
              <w:rPr>
                <w:color w:val="000000"/>
                <w:lang w:val="de-DE"/>
              </w:rPr>
              <w:t>Brot“, „Die Küchenuhr“</w:t>
            </w:r>
            <w:r>
              <w:rPr>
                <w:color w:val="000000"/>
                <w:lang w:val="de-DE"/>
              </w:rPr>
              <w:t>, „Nachts schlafen die Ratten doch“</w:t>
            </w:r>
            <w:r w:rsidRPr="00450CC0">
              <w:rPr>
                <w:color w:val="000000"/>
                <w:lang w:val="de-DE"/>
              </w:rPr>
              <w:t>, G. Eich „Inventur“</w:t>
            </w:r>
          </w:p>
          <w:p w:rsidR="006E0CE6" w:rsidRPr="007A3D40" w:rsidRDefault="006E0CE6" w:rsidP="006E0CE6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color w:val="000000"/>
              </w:rPr>
            </w:pPr>
            <w:r w:rsidRPr="007A3D40">
              <w:rPr>
                <w:color w:val="000000"/>
              </w:rPr>
              <w:t xml:space="preserve">Literatura późnych lat 40. – P. Celan „Die Todesfuge“, </w:t>
            </w:r>
          </w:p>
          <w:p w:rsidR="006E0CE6" w:rsidRPr="007A3D40" w:rsidRDefault="006E0CE6" w:rsidP="006E0CE6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color w:val="000000"/>
                <w:lang w:val="de-DE"/>
              </w:rPr>
            </w:pPr>
            <w:r w:rsidRPr="007A3D40">
              <w:rPr>
                <w:color w:val="000000"/>
                <w:lang w:val="de-DE"/>
              </w:rPr>
              <w:t xml:space="preserve">Lata 50. – tendencje restauracyjne, społeczeństwo konsumpcyjne, Wohlstandsgesellschaft, Wirtschaftswunder, </w:t>
            </w:r>
            <w:r>
              <w:rPr>
                <w:color w:val="000000"/>
                <w:lang w:val="de-DE"/>
              </w:rPr>
              <w:t xml:space="preserve">Grausamkeit und Frieden nach dem Zweiten Weltkrieg, </w:t>
            </w:r>
            <w:r w:rsidRPr="00450CC0">
              <w:rPr>
                <w:color w:val="000000"/>
                <w:lang w:val="de-DE"/>
              </w:rPr>
              <w:t>H. Böll „Wanderer, kommst du nach Spa“</w:t>
            </w:r>
            <w:r>
              <w:rPr>
                <w:color w:val="000000"/>
                <w:lang w:val="de-DE"/>
              </w:rPr>
              <w:t xml:space="preserve">; (dodatkowo: </w:t>
            </w:r>
            <w:r w:rsidRPr="007A3D40">
              <w:rPr>
                <w:color w:val="000000"/>
                <w:lang w:val="de-DE"/>
              </w:rPr>
              <w:t>G. Gaiser „Der Mensch, den ich erlegt hatte”</w:t>
            </w:r>
            <w:r>
              <w:rPr>
                <w:color w:val="000000"/>
                <w:lang w:val="de-DE"/>
              </w:rPr>
              <w:t>)</w:t>
            </w:r>
          </w:p>
          <w:p w:rsidR="006E0CE6" w:rsidRPr="00005798" w:rsidRDefault="006E0CE6" w:rsidP="006E0CE6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color w:val="000000"/>
                <w:lang w:val="de-DE"/>
              </w:rPr>
            </w:pPr>
            <w:r w:rsidRPr="00005798">
              <w:rPr>
                <w:color w:val="000000"/>
                <w:lang w:val="de-DE"/>
              </w:rPr>
              <w:t>Isolati</w:t>
            </w:r>
            <w:r>
              <w:rPr>
                <w:color w:val="000000"/>
                <w:lang w:val="de-DE"/>
              </w:rPr>
              <w:t xml:space="preserve">on in der modernen Gesellschaft; Gesellschaftskritik, </w:t>
            </w:r>
            <w:r>
              <w:rPr>
                <w:lang w:val="de-DE"/>
              </w:rPr>
              <w:t>b</w:t>
            </w:r>
            <w:r w:rsidRPr="00BD0907">
              <w:rPr>
                <w:lang w:val="de-DE"/>
              </w:rPr>
              <w:t xml:space="preserve">erufstätige </w:t>
            </w:r>
            <w:r>
              <w:rPr>
                <w:color w:val="000000"/>
                <w:lang w:val="de-DE"/>
              </w:rPr>
              <w:t>Eltern und ihr Verhalten, Marie Luise Kaschnitz „Popp und Mingel“</w:t>
            </w:r>
          </w:p>
          <w:p w:rsidR="006E0CE6" w:rsidRDefault="006E0CE6" w:rsidP="006E0CE6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color w:val="000000"/>
                <w:lang w:val="de-DE"/>
              </w:rPr>
            </w:pPr>
            <w:r w:rsidRPr="00450CC0">
              <w:rPr>
                <w:color w:val="000000"/>
                <w:lang w:val="de-DE"/>
              </w:rPr>
              <w:t>Pisarz</w:t>
            </w:r>
            <w:r>
              <w:rPr>
                <w:color w:val="000000"/>
                <w:lang w:val="de-DE"/>
              </w:rPr>
              <w:t>e</w:t>
            </w:r>
            <w:r w:rsidRPr="00450CC0">
              <w:rPr>
                <w:color w:val="000000"/>
                <w:lang w:val="de-DE"/>
              </w:rPr>
              <w:t xml:space="preserve"> szwajcarscy: F. Dürrenmatt „Der Besuch der alten Dame“, M. Frisch: „Der andorranische Jude“</w:t>
            </w:r>
            <w:r>
              <w:rPr>
                <w:color w:val="000000"/>
                <w:lang w:val="de-DE"/>
              </w:rPr>
              <w:t xml:space="preserve">, P. Bichsel „Die Tochter“, </w:t>
            </w:r>
          </w:p>
          <w:p w:rsidR="006E0CE6" w:rsidRPr="00450CC0" w:rsidRDefault="006E0CE6" w:rsidP="006E0CE6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Literatura Górnego Śląska: Janosch „Cholonek oder der liebe Gott aus Lehm“- Auszüge</w:t>
            </w:r>
          </w:p>
          <w:p w:rsidR="005F2897" w:rsidRPr="006E0CE6" w:rsidRDefault="006E0CE6" w:rsidP="006E0CE6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color w:val="000000"/>
              </w:rPr>
            </w:pPr>
            <w:r w:rsidRPr="00450CC0">
              <w:rPr>
                <w:color w:val="000000"/>
              </w:rPr>
              <w:t>Literatura lat 80-tych pod znakiem tzw. postmodernizmu oraz tendencje literackie lat 90-t</w:t>
            </w:r>
            <w:r>
              <w:rPr>
                <w:color w:val="000000"/>
              </w:rPr>
              <w:t xml:space="preserve">ych w zjednoczonych Niemczech: </w:t>
            </w:r>
            <w:r w:rsidRPr="00450CC0">
              <w:rPr>
                <w:color w:val="000000"/>
              </w:rPr>
              <w:t>J</w:t>
            </w:r>
            <w:r>
              <w:rPr>
                <w:color w:val="000000"/>
              </w:rPr>
              <w:t>urek Becker „Jakob der Lügner”, B. Schlink „Der Vorleser”</w:t>
            </w:r>
          </w:p>
        </w:tc>
      </w:tr>
    </w:tbl>
    <w:p w:rsidR="00D73658" w:rsidRPr="00A14E06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A14E06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BD30A9" w:rsidP="00D73658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Wykaz literatury podstawowej</w:t>
      </w:r>
    </w:p>
    <w:p w:rsidR="00D73658" w:rsidRPr="00B72DE3" w:rsidRDefault="00D73658" w:rsidP="00D7365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73658" w:rsidRPr="00235DD9">
        <w:trPr>
          <w:trHeight w:val="3120"/>
        </w:trPr>
        <w:tc>
          <w:tcPr>
            <w:tcW w:w="9622" w:type="dxa"/>
          </w:tcPr>
          <w:p w:rsidR="006E0CE6" w:rsidRDefault="006E0CE6" w:rsidP="006E0CE6">
            <w:pPr>
              <w:ind w:right="220"/>
              <w:jc w:val="both"/>
              <w:rPr>
                <w:bCs/>
                <w:color w:val="000000"/>
                <w:sz w:val="20"/>
                <w:szCs w:val="20"/>
                <w:lang w:val="de-DE"/>
              </w:rPr>
            </w:pPr>
            <w:r w:rsidRPr="006E0CE6">
              <w:rPr>
                <w:bCs/>
                <w:color w:val="000000"/>
                <w:sz w:val="20"/>
                <w:szCs w:val="20"/>
                <w:lang w:val="de-DE"/>
              </w:rPr>
              <w:t xml:space="preserve">Bohn Volker: </w:t>
            </w:r>
            <w:r w:rsidRPr="006E0CE6">
              <w:rPr>
                <w:bCs/>
                <w:i/>
                <w:color w:val="000000"/>
                <w:sz w:val="20"/>
                <w:szCs w:val="20"/>
                <w:lang w:val="de-DE"/>
              </w:rPr>
              <w:t>Deutsche Literatur seit 1945</w:t>
            </w:r>
            <w:r w:rsidRPr="006E0CE6">
              <w:rPr>
                <w:bCs/>
                <w:color w:val="000000"/>
                <w:sz w:val="20"/>
                <w:szCs w:val="20"/>
                <w:lang w:val="de-DE"/>
              </w:rPr>
              <w:t xml:space="preserve">, suhrkamp, Taschenbuch Verlag 1995. </w:t>
            </w:r>
          </w:p>
          <w:p w:rsidR="0084697A" w:rsidRPr="0084697A" w:rsidRDefault="0084697A" w:rsidP="006E0CE6">
            <w:pPr>
              <w:ind w:right="220"/>
              <w:jc w:val="both"/>
              <w:rPr>
                <w:bCs/>
                <w:color w:val="000000"/>
                <w:sz w:val="20"/>
                <w:szCs w:val="20"/>
                <w:lang w:val="de-DE"/>
              </w:rPr>
            </w:pPr>
            <w:r w:rsidRPr="0084697A">
              <w:rPr>
                <w:rStyle w:val="reference-text"/>
                <w:sz w:val="20"/>
                <w:szCs w:val="20"/>
                <w:lang w:val="de-DE"/>
              </w:rPr>
              <w:t xml:space="preserve">Wolfgang Borchert: </w:t>
            </w:r>
            <w:r w:rsidRPr="0084697A">
              <w:rPr>
                <w:rStyle w:val="reference-text"/>
                <w:i/>
                <w:iCs/>
                <w:sz w:val="20"/>
                <w:szCs w:val="20"/>
                <w:lang w:val="de-DE"/>
              </w:rPr>
              <w:t>Das Gesamtwerk</w:t>
            </w:r>
            <w:r w:rsidRPr="0084697A">
              <w:rPr>
                <w:rStyle w:val="reference-text"/>
                <w:sz w:val="20"/>
                <w:szCs w:val="20"/>
                <w:lang w:val="de-DE"/>
              </w:rPr>
              <w:t>. Rowohlt, Reinbek 2007.</w:t>
            </w:r>
          </w:p>
          <w:p w:rsidR="006E0CE6" w:rsidRPr="006E0CE6" w:rsidRDefault="006E0CE6" w:rsidP="006E0CE6">
            <w:pPr>
              <w:ind w:right="220"/>
              <w:jc w:val="both"/>
              <w:rPr>
                <w:bCs/>
                <w:color w:val="000000"/>
                <w:sz w:val="20"/>
                <w:szCs w:val="20"/>
                <w:lang w:val="de-DE"/>
              </w:rPr>
            </w:pPr>
            <w:r w:rsidRPr="006E0CE6">
              <w:rPr>
                <w:bCs/>
                <w:color w:val="000000"/>
                <w:sz w:val="20"/>
                <w:szCs w:val="20"/>
                <w:lang w:val="de-DE"/>
              </w:rPr>
              <w:t xml:space="preserve">Janosch, </w:t>
            </w:r>
            <w:r w:rsidRPr="006E0CE6">
              <w:rPr>
                <w:i/>
                <w:color w:val="000000"/>
                <w:sz w:val="20"/>
                <w:szCs w:val="20"/>
                <w:lang w:val="de-DE"/>
              </w:rPr>
              <w:t xml:space="preserve">Cholonek oder der liebe Gott aus Lehm, </w:t>
            </w:r>
            <w:r w:rsidRPr="006E0CE6">
              <w:rPr>
                <w:color w:val="000000"/>
                <w:sz w:val="20"/>
                <w:szCs w:val="20"/>
                <w:lang w:val="de-DE"/>
              </w:rPr>
              <w:t>Georg Bitter Verlag, Recklinghausen 1970.</w:t>
            </w:r>
          </w:p>
          <w:p w:rsidR="006E0CE6" w:rsidRPr="006E0CE6" w:rsidRDefault="006E0CE6" w:rsidP="006E0CE6">
            <w:pPr>
              <w:ind w:right="220"/>
              <w:jc w:val="both"/>
              <w:rPr>
                <w:sz w:val="20"/>
                <w:szCs w:val="20"/>
                <w:lang w:val="de-DE"/>
              </w:rPr>
            </w:pPr>
            <w:r w:rsidRPr="006E0CE6">
              <w:rPr>
                <w:sz w:val="20"/>
                <w:szCs w:val="20"/>
                <w:lang w:val="de-DE"/>
              </w:rPr>
              <w:t xml:space="preserve"> Jeßing Benedikt: </w:t>
            </w:r>
            <w:r w:rsidRPr="006E0CE6">
              <w:rPr>
                <w:i/>
                <w:sz w:val="20"/>
                <w:szCs w:val="20"/>
                <w:lang w:val="de-DE"/>
              </w:rPr>
              <w:t>Neuere deutsche Literaturgeschichte</w:t>
            </w:r>
            <w:r w:rsidRPr="006E0CE6">
              <w:rPr>
                <w:sz w:val="20"/>
                <w:szCs w:val="20"/>
                <w:lang w:val="de-DE"/>
              </w:rPr>
              <w:t>. Tübingen 2008.</w:t>
            </w:r>
          </w:p>
          <w:p w:rsidR="006E0CE6" w:rsidRPr="006E0CE6" w:rsidRDefault="006E0CE6" w:rsidP="006E0CE6">
            <w:pPr>
              <w:ind w:right="220"/>
              <w:jc w:val="both"/>
              <w:rPr>
                <w:sz w:val="20"/>
                <w:szCs w:val="20"/>
                <w:lang w:val="de-DE"/>
              </w:rPr>
            </w:pPr>
            <w:r w:rsidRPr="006E0CE6">
              <w:rPr>
                <w:sz w:val="20"/>
                <w:szCs w:val="20"/>
                <w:lang w:val="de-DE"/>
              </w:rPr>
              <w:t xml:space="preserve">Baumann Barbara, Brigitta Oberle: </w:t>
            </w:r>
            <w:r w:rsidRPr="006E0CE6">
              <w:rPr>
                <w:i/>
                <w:sz w:val="20"/>
                <w:szCs w:val="20"/>
                <w:lang w:val="de-DE"/>
              </w:rPr>
              <w:t>Deutsche Literatur in Epochen</w:t>
            </w:r>
            <w:r w:rsidRPr="006E0CE6">
              <w:rPr>
                <w:sz w:val="20"/>
                <w:szCs w:val="20"/>
                <w:lang w:val="de-DE"/>
              </w:rPr>
              <w:t>. Ismaning 2000.</w:t>
            </w:r>
          </w:p>
          <w:p w:rsidR="006E0CE6" w:rsidRPr="006E0CE6" w:rsidRDefault="006E0CE6" w:rsidP="006E0CE6">
            <w:pPr>
              <w:ind w:right="220"/>
              <w:jc w:val="both"/>
              <w:rPr>
                <w:sz w:val="20"/>
                <w:szCs w:val="20"/>
                <w:lang w:val="de-DE"/>
              </w:rPr>
            </w:pPr>
            <w:r w:rsidRPr="006E0CE6">
              <w:rPr>
                <w:sz w:val="20"/>
                <w:szCs w:val="20"/>
                <w:lang w:val="de-DE"/>
              </w:rPr>
              <w:t xml:space="preserve">Baumann Barbara, Brigitta Oberle: </w:t>
            </w:r>
            <w:r w:rsidRPr="006E0CE6">
              <w:rPr>
                <w:i/>
                <w:sz w:val="20"/>
                <w:szCs w:val="20"/>
                <w:lang w:val="de-DE"/>
              </w:rPr>
              <w:t>Deutsche Literatur in Epochen</w:t>
            </w:r>
            <w:r w:rsidRPr="006E0CE6">
              <w:rPr>
                <w:sz w:val="20"/>
                <w:szCs w:val="20"/>
                <w:lang w:val="de-DE"/>
              </w:rPr>
              <w:t>. Arbeitsaufgaben. Ismaning 2000.</w:t>
            </w:r>
          </w:p>
          <w:p w:rsidR="006E0CE6" w:rsidRDefault="006E0CE6" w:rsidP="006E0CE6">
            <w:pPr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6E0CE6">
              <w:rPr>
                <w:color w:val="000000"/>
                <w:sz w:val="20"/>
                <w:szCs w:val="20"/>
                <w:lang w:val="de-DE"/>
              </w:rPr>
              <w:t xml:space="preserve">Beutin W. i. in.: </w:t>
            </w:r>
            <w:r w:rsidRPr="006E0CE6">
              <w:rPr>
                <w:i/>
                <w:iCs/>
                <w:color w:val="000000"/>
                <w:sz w:val="20"/>
                <w:szCs w:val="20"/>
                <w:lang w:val="de-DE"/>
              </w:rPr>
              <w:t>Deutsche Literaturgeschichte. Von den Anfängen bis zur Gegenwart</w:t>
            </w:r>
            <w:r w:rsidRPr="006E0CE6">
              <w:rPr>
                <w:color w:val="000000"/>
                <w:sz w:val="20"/>
                <w:szCs w:val="20"/>
                <w:lang w:val="de-DE"/>
              </w:rPr>
              <w:t>, Stuttgart 1994.</w:t>
            </w:r>
          </w:p>
          <w:p w:rsidR="006E0CE6" w:rsidRPr="0084697A" w:rsidRDefault="006E0CE6" w:rsidP="006E0CE6">
            <w:pPr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84697A">
              <w:rPr>
                <w:color w:val="000000"/>
                <w:sz w:val="20"/>
                <w:szCs w:val="20"/>
                <w:lang w:val="de-DE"/>
              </w:rPr>
              <w:t xml:space="preserve">Böll </w:t>
            </w:r>
            <w:r w:rsidR="0084697A" w:rsidRPr="0084697A">
              <w:rPr>
                <w:color w:val="000000"/>
                <w:sz w:val="20"/>
                <w:szCs w:val="20"/>
                <w:lang w:val="de-DE"/>
              </w:rPr>
              <w:t xml:space="preserve">H. </w:t>
            </w:r>
            <w:r w:rsidRPr="0084697A">
              <w:rPr>
                <w:color w:val="000000"/>
                <w:sz w:val="20"/>
                <w:szCs w:val="20"/>
                <w:lang w:val="de-DE"/>
              </w:rPr>
              <w:t>„Wanderer, kommst du nach Spa“</w:t>
            </w:r>
            <w:r w:rsidR="0084697A" w:rsidRPr="0084697A">
              <w:rPr>
                <w:color w:val="000000"/>
                <w:sz w:val="20"/>
                <w:szCs w:val="20"/>
                <w:lang w:val="de-DE"/>
              </w:rPr>
              <w:t xml:space="preserve">, w: </w:t>
            </w:r>
            <w:r w:rsidR="0084697A" w:rsidRPr="0084697A">
              <w:rPr>
                <w:i/>
                <w:iCs/>
                <w:sz w:val="20"/>
                <w:szCs w:val="20"/>
                <w:lang w:val="de-DE"/>
              </w:rPr>
              <w:t>Werke (Kölner Ausgabe).</w:t>
            </w:r>
            <w:r w:rsidR="0084697A" w:rsidRPr="0084697A">
              <w:rPr>
                <w:sz w:val="20"/>
                <w:szCs w:val="20"/>
                <w:lang w:val="de-DE"/>
              </w:rPr>
              <w:t xml:space="preserve"> </w:t>
            </w:r>
            <w:r w:rsidR="0084697A" w:rsidRPr="00235DD9">
              <w:rPr>
                <w:sz w:val="20"/>
                <w:szCs w:val="20"/>
                <w:lang w:val="de-DE"/>
              </w:rPr>
              <w:t>Band 4, Kiepenheuer &amp; Witsch, Köln 2002.</w:t>
            </w:r>
          </w:p>
          <w:p w:rsidR="006E0CE6" w:rsidRPr="006E0CE6" w:rsidRDefault="006E0CE6" w:rsidP="006E0CE6">
            <w:pPr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6E0CE6">
              <w:rPr>
                <w:color w:val="000000"/>
                <w:sz w:val="20"/>
                <w:szCs w:val="20"/>
                <w:lang w:val="de-DE"/>
              </w:rPr>
              <w:t xml:space="preserve">Durzak M.: </w:t>
            </w:r>
            <w:r w:rsidRPr="006E0CE6">
              <w:rPr>
                <w:i/>
                <w:color w:val="000000"/>
                <w:sz w:val="20"/>
                <w:szCs w:val="20"/>
                <w:lang w:val="de-DE"/>
              </w:rPr>
              <w:t>Erzählte Zeit. 50 Kurzgeschichten der Gegenwart</w:t>
            </w:r>
            <w:r w:rsidRPr="006E0CE6">
              <w:rPr>
                <w:color w:val="000000"/>
                <w:sz w:val="20"/>
                <w:szCs w:val="20"/>
                <w:lang w:val="de-DE"/>
              </w:rPr>
              <w:t>, Reclam, Stuttgart 1980.</w:t>
            </w:r>
          </w:p>
          <w:p w:rsidR="006E0CE6" w:rsidRPr="006E0CE6" w:rsidRDefault="006E0CE6" w:rsidP="006E0CE6">
            <w:pPr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6E0CE6">
              <w:rPr>
                <w:color w:val="000000"/>
                <w:sz w:val="20"/>
                <w:szCs w:val="20"/>
                <w:lang w:val="de-DE"/>
              </w:rPr>
              <w:t xml:space="preserve">Frenzel, H. u.E.: </w:t>
            </w:r>
            <w:r w:rsidRPr="006E0CE6">
              <w:rPr>
                <w:i/>
                <w:color w:val="000000"/>
                <w:sz w:val="20"/>
                <w:szCs w:val="20"/>
                <w:lang w:val="de-DE"/>
              </w:rPr>
              <w:t>Daten deutscher Dichtung. Chronologischer Abriss der deutschen Literaturgeschichte,</w:t>
            </w:r>
            <w:r w:rsidRPr="006E0CE6">
              <w:rPr>
                <w:color w:val="000000"/>
                <w:sz w:val="20"/>
                <w:szCs w:val="20"/>
                <w:lang w:val="de-DE"/>
              </w:rPr>
              <w:t xml:space="preserve"> München 1977.</w:t>
            </w:r>
          </w:p>
          <w:p w:rsidR="006E0CE6" w:rsidRPr="006E0CE6" w:rsidRDefault="006E0CE6" w:rsidP="006E0CE6">
            <w:pPr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6E0CE6">
              <w:rPr>
                <w:color w:val="000000"/>
                <w:sz w:val="20"/>
                <w:szCs w:val="20"/>
                <w:lang w:val="de-DE"/>
              </w:rPr>
              <w:t xml:space="preserve">Frisch M.: „Der andorranische Jude“, w: </w:t>
            </w:r>
            <w:r w:rsidRPr="006E0CE6">
              <w:rPr>
                <w:sz w:val="20"/>
                <w:szCs w:val="20"/>
                <w:lang w:val="de-DE"/>
              </w:rPr>
              <w:t>Gesammelte Werke in zeitlicher Folge, Band II.2, Frankfurt/M.1976.</w:t>
            </w:r>
          </w:p>
          <w:p w:rsidR="006E0CE6" w:rsidRPr="006E0CE6" w:rsidRDefault="006E0CE6" w:rsidP="006E0CE6">
            <w:pPr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6E0CE6">
              <w:rPr>
                <w:color w:val="000000"/>
                <w:sz w:val="20"/>
                <w:szCs w:val="20"/>
                <w:lang w:val="de-DE"/>
              </w:rPr>
              <w:t>Dürrenmatt F. „Der Besuch der alten Dame“, Diogenes Verlag 1998.</w:t>
            </w:r>
          </w:p>
          <w:p w:rsidR="006E0CE6" w:rsidRPr="006E0CE6" w:rsidRDefault="006E0CE6" w:rsidP="006E0CE6">
            <w:pPr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6E0CE6">
              <w:rPr>
                <w:color w:val="000000"/>
                <w:sz w:val="20"/>
                <w:szCs w:val="20"/>
                <w:lang w:val="de-DE"/>
              </w:rPr>
              <w:t xml:space="preserve">Korn Ernst: </w:t>
            </w:r>
            <w:r w:rsidRPr="006E0CE6">
              <w:rPr>
                <w:i/>
                <w:color w:val="000000"/>
                <w:sz w:val="20"/>
                <w:szCs w:val="20"/>
                <w:lang w:val="de-DE"/>
              </w:rPr>
              <w:t>Erlebnis Literatur. Geschichte und Beispiele</w:t>
            </w:r>
            <w:r w:rsidRPr="006E0CE6">
              <w:rPr>
                <w:color w:val="000000"/>
                <w:sz w:val="20"/>
                <w:szCs w:val="20"/>
                <w:lang w:val="de-DE"/>
              </w:rPr>
              <w:t>, Manz Verlag München1987.</w:t>
            </w:r>
          </w:p>
          <w:p w:rsidR="006E0CE6" w:rsidRPr="006E0CE6" w:rsidRDefault="006E0CE6" w:rsidP="006E0CE6">
            <w:pPr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6E0CE6">
              <w:rPr>
                <w:color w:val="000000"/>
                <w:sz w:val="20"/>
                <w:szCs w:val="20"/>
                <w:lang w:val="de-DE"/>
              </w:rPr>
              <w:t xml:space="preserve">Lutz B.: </w:t>
            </w:r>
            <w:r w:rsidRPr="006E0CE6">
              <w:rPr>
                <w:i/>
                <w:color w:val="000000"/>
                <w:sz w:val="20"/>
                <w:szCs w:val="20"/>
                <w:lang w:val="de-DE"/>
              </w:rPr>
              <w:t>Metzler Autorenlexikon. Deutschsprachige Dichter und Schriftsteller vom Mittelalter bis zur Gegenwart</w:t>
            </w:r>
            <w:r w:rsidRPr="006E0CE6">
              <w:rPr>
                <w:color w:val="000000"/>
                <w:sz w:val="20"/>
                <w:szCs w:val="20"/>
                <w:lang w:val="de-DE"/>
              </w:rPr>
              <w:t>, J.B. Metzler Verlag, Stuttgart 1997.</w:t>
            </w:r>
          </w:p>
          <w:p w:rsidR="006E0CE6" w:rsidRPr="006E0CE6" w:rsidRDefault="006E0CE6" w:rsidP="006E0CE6">
            <w:pPr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6E0CE6">
              <w:rPr>
                <w:color w:val="000000"/>
                <w:sz w:val="20"/>
                <w:szCs w:val="20"/>
                <w:lang w:val="de-DE"/>
              </w:rPr>
              <w:lastRenderedPageBreak/>
              <w:t xml:space="preserve">Schnell R.: </w:t>
            </w:r>
            <w:r w:rsidRPr="006E0CE6">
              <w:rPr>
                <w:i/>
                <w:color w:val="000000"/>
                <w:sz w:val="20"/>
                <w:szCs w:val="20"/>
                <w:lang w:val="de-DE"/>
              </w:rPr>
              <w:t>Geschichte der deutschsprachigen Literatur seit 1945</w:t>
            </w:r>
            <w:r w:rsidRPr="006E0CE6">
              <w:rPr>
                <w:color w:val="000000"/>
                <w:sz w:val="20"/>
                <w:szCs w:val="20"/>
                <w:lang w:val="de-DE"/>
              </w:rPr>
              <w:t>, Stuttgart 1993.</w:t>
            </w:r>
          </w:p>
          <w:p w:rsidR="006E0CE6" w:rsidRPr="006E0CE6" w:rsidRDefault="006E0CE6" w:rsidP="006E0CE6">
            <w:pPr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6E0CE6">
              <w:rPr>
                <w:color w:val="000000"/>
                <w:sz w:val="20"/>
                <w:szCs w:val="20"/>
                <w:lang w:val="de-DE"/>
              </w:rPr>
              <w:t xml:space="preserve">Weber D.: </w:t>
            </w:r>
            <w:r w:rsidRPr="006E0CE6">
              <w:rPr>
                <w:i/>
                <w:color w:val="000000"/>
                <w:sz w:val="20"/>
                <w:szCs w:val="20"/>
                <w:lang w:val="de-DE"/>
              </w:rPr>
              <w:t>Deutsche Literatur seit 1945 in Einzeldarstellungen</w:t>
            </w:r>
            <w:r w:rsidRPr="006E0CE6">
              <w:rPr>
                <w:color w:val="000000"/>
                <w:sz w:val="20"/>
                <w:szCs w:val="20"/>
                <w:lang w:val="de-DE"/>
              </w:rPr>
              <w:t>, Körner Verlag, Stuttgart 1968.</w:t>
            </w:r>
          </w:p>
          <w:p w:rsidR="002E2778" w:rsidRPr="006E0CE6" w:rsidRDefault="002E2778" w:rsidP="00D25D9F">
            <w:pPr>
              <w:autoSpaceDN w:val="0"/>
              <w:adjustRightInd w:val="0"/>
              <w:rPr>
                <w:color w:val="000000"/>
                <w:sz w:val="20"/>
                <w:lang w:val="de-DE"/>
              </w:rPr>
            </w:pPr>
            <w:r w:rsidRPr="006E0CE6">
              <w:rPr>
                <w:color w:val="000000"/>
                <w:sz w:val="20"/>
                <w:lang w:val="de-DE"/>
              </w:rPr>
              <w:t xml:space="preserve">Durzak M.: </w:t>
            </w:r>
            <w:r w:rsidRPr="006E0CE6">
              <w:rPr>
                <w:i/>
                <w:color w:val="000000"/>
                <w:sz w:val="20"/>
                <w:lang w:val="de-DE"/>
              </w:rPr>
              <w:t>Erzählte Zeit. 50 Kurzgeschichten der Gegenwart</w:t>
            </w:r>
            <w:r w:rsidRPr="006E0CE6">
              <w:rPr>
                <w:color w:val="000000"/>
                <w:sz w:val="20"/>
                <w:lang w:val="de-DE"/>
              </w:rPr>
              <w:t>, Reclam, Stuttgart 1980</w:t>
            </w:r>
            <w:r w:rsidR="006E0CE6">
              <w:rPr>
                <w:color w:val="000000"/>
                <w:sz w:val="20"/>
                <w:lang w:val="de-DE"/>
              </w:rPr>
              <w:t>.</w:t>
            </w:r>
          </w:p>
          <w:p w:rsidR="00AB5AAD" w:rsidRPr="006E0CE6" w:rsidRDefault="00AB5AAD" w:rsidP="00D25D9F">
            <w:pPr>
              <w:autoSpaceDN w:val="0"/>
              <w:adjustRightInd w:val="0"/>
              <w:rPr>
                <w:color w:val="000000"/>
                <w:sz w:val="20"/>
                <w:lang w:val="de-DE"/>
              </w:rPr>
            </w:pPr>
            <w:r w:rsidRPr="006E0CE6">
              <w:rPr>
                <w:color w:val="000000"/>
                <w:sz w:val="20"/>
                <w:lang w:val="de-DE"/>
              </w:rPr>
              <w:t xml:space="preserve">Frenzel, H. u.E.: </w:t>
            </w:r>
            <w:r w:rsidR="002E2778" w:rsidRPr="006E0CE6">
              <w:rPr>
                <w:i/>
                <w:color w:val="000000"/>
                <w:sz w:val="20"/>
                <w:lang w:val="de-DE"/>
              </w:rPr>
              <w:t>D</w:t>
            </w:r>
            <w:r w:rsidRPr="006E0CE6">
              <w:rPr>
                <w:i/>
                <w:color w:val="000000"/>
                <w:sz w:val="20"/>
                <w:lang w:val="de-DE"/>
              </w:rPr>
              <w:t>aten deutscher Dichtung. Chronologischer Abriss der deutschen Literaturgeschichte</w:t>
            </w:r>
            <w:r w:rsidRPr="006E0CE6">
              <w:rPr>
                <w:color w:val="000000"/>
                <w:sz w:val="20"/>
                <w:lang w:val="de-DE"/>
              </w:rPr>
              <w:t>, München 1977</w:t>
            </w:r>
            <w:r w:rsidR="006E0CE6">
              <w:rPr>
                <w:color w:val="000000"/>
                <w:sz w:val="20"/>
                <w:lang w:val="de-DE"/>
              </w:rPr>
              <w:t>.</w:t>
            </w:r>
          </w:p>
          <w:p w:rsidR="00AB5AAD" w:rsidRPr="006E0CE6" w:rsidRDefault="00AB5AAD" w:rsidP="00D25D9F">
            <w:pPr>
              <w:autoSpaceDN w:val="0"/>
              <w:adjustRightInd w:val="0"/>
              <w:rPr>
                <w:color w:val="000000"/>
                <w:sz w:val="20"/>
                <w:lang w:val="de-DE"/>
              </w:rPr>
            </w:pPr>
            <w:r w:rsidRPr="006E0CE6">
              <w:rPr>
                <w:color w:val="000000"/>
                <w:sz w:val="20"/>
                <w:lang w:val="de-DE"/>
              </w:rPr>
              <w:t xml:space="preserve">Korn Ernst: </w:t>
            </w:r>
            <w:r w:rsidRPr="006E0CE6">
              <w:rPr>
                <w:i/>
                <w:color w:val="000000"/>
                <w:sz w:val="20"/>
                <w:lang w:val="de-DE"/>
              </w:rPr>
              <w:t>Erlebnis Literatur.</w:t>
            </w:r>
            <w:r w:rsidR="002E2778" w:rsidRPr="006E0CE6">
              <w:rPr>
                <w:i/>
                <w:color w:val="000000"/>
                <w:sz w:val="20"/>
                <w:lang w:val="de-DE"/>
              </w:rPr>
              <w:t xml:space="preserve"> </w:t>
            </w:r>
            <w:r w:rsidRPr="006E0CE6">
              <w:rPr>
                <w:i/>
                <w:color w:val="000000"/>
                <w:sz w:val="20"/>
                <w:lang w:val="de-DE"/>
              </w:rPr>
              <w:t>Geschichte und Beispiele</w:t>
            </w:r>
            <w:r w:rsidRPr="006E0CE6">
              <w:rPr>
                <w:color w:val="000000"/>
                <w:sz w:val="20"/>
                <w:lang w:val="de-DE"/>
              </w:rPr>
              <w:t>, Manz Verlag München1987</w:t>
            </w:r>
            <w:r w:rsidR="006E0CE6">
              <w:rPr>
                <w:color w:val="000000"/>
                <w:sz w:val="20"/>
                <w:lang w:val="de-DE"/>
              </w:rPr>
              <w:t>.</w:t>
            </w:r>
          </w:p>
          <w:p w:rsidR="002E2778" w:rsidRPr="006E0CE6" w:rsidRDefault="002E2778" w:rsidP="00D25D9F">
            <w:pPr>
              <w:autoSpaceDN w:val="0"/>
              <w:adjustRightInd w:val="0"/>
              <w:rPr>
                <w:color w:val="000000"/>
                <w:sz w:val="20"/>
                <w:lang w:val="de-DE"/>
              </w:rPr>
            </w:pPr>
            <w:r w:rsidRPr="006E0CE6">
              <w:rPr>
                <w:color w:val="000000"/>
                <w:sz w:val="20"/>
                <w:lang w:val="de-DE"/>
              </w:rPr>
              <w:t xml:space="preserve">Lutz B.: </w:t>
            </w:r>
            <w:r w:rsidRPr="006E0CE6">
              <w:rPr>
                <w:i/>
                <w:color w:val="000000"/>
                <w:sz w:val="20"/>
                <w:lang w:val="de-DE"/>
              </w:rPr>
              <w:t>Metzler Autorenlexikon. Deutschsprachige Dichter und Schriftsteller vom Mittelalter bis zur Gegenwart</w:t>
            </w:r>
            <w:r w:rsidRPr="006E0CE6">
              <w:rPr>
                <w:color w:val="000000"/>
                <w:sz w:val="20"/>
                <w:lang w:val="de-DE"/>
              </w:rPr>
              <w:t>, J.B. Metzler Verlag, Stuttgart 1997</w:t>
            </w:r>
          </w:p>
          <w:p w:rsidR="002E2778" w:rsidRDefault="002E2778" w:rsidP="00D25D9F">
            <w:pPr>
              <w:autoSpaceDN w:val="0"/>
              <w:adjustRightInd w:val="0"/>
              <w:rPr>
                <w:color w:val="000000"/>
                <w:sz w:val="20"/>
                <w:lang w:val="de-DE"/>
              </w:rPr>
            </w:pPr>
            <w:r w:rsidRPr="006E0CE6">
              <w:rPr>
                <w:color w:val="000000"/>
                <w:sz w:val="20"/>
                <w:lang w:val="de-DE"/>
              </w:rPr>
              <w:t xml:space="preserve">Schnell R.: </w:t>
            </w:r>
            <w:r w:rsidRPr="006E0CE6">
              <w:rPr>
                <w:i/>
                <w:color w:val="000000"/>
                <w:sz w:val="20"/>
                <w:lang w:val="de-DE"/>
              </w:rPr>
              <w:t>Geschichte der deutschsprachigen Literatur seit 1945</w:t>
            </w:r>
            <w:r w:rsidRPr="006E0CE6">
              <w:rPr>
                <w:color w:val="000000"/>
                <w:sz w:val="20"/>
                <w:lang w:val="de-DE"/>
              </w:rPr>
              <w:t>, Stuttgart 1993</w:t>
            </w:r>
            <w:r w:rsidR="006E0CE6">
              <w:rPr>
                <w:color w:val="000000"/>
                <w:sz w:val="20"/>
                <w:lang w:val="de-DE"/>
              </w:rPr>
              <w:t>.</w:t>
            </w:r>
          </w:p>
          <w:p w:rsidR="006E0CE6" w:rsidRPr="006E0CE6" w:rsidRDefault="006E0CE6" w:rsidP="006E0CE6">
            <w:pPr>
              <w:jc w:val="both"/>
              <w:rPr>
                <w:sz w:val="20"/>
                <w:szCs w:val="20"/>
                <w:lang w:val="de-DE"/>
              </w:rPr>
            </w:pPr>
            <w:r w:rsidRPr="006E0CE6">
              <w:rPr>
                <w:sz w:val="20"/>
                <w:szCs w:val="20"/>
                <w:lang w:val="de-DE"/>
              </w:rPr>
              <w:t xml:space="preserve">Turkowska, Ewa: </w:t>
            </w:r>
            <w:r w:rsidRPr="006E0CE6">
              <w:rPr>
                <w:i/>
                <w:sz w:val="20"/>
                <w:szCs w:val="20"/>
                <w:lang w:val="de-DE"/>
              </w:rPr>
              <w:t>Deutsche Literaturgeschichte in Übungen</w:t>
            </w:r>
            <w:r w:rsidRPr="006E0CE6">
              <w:rPr>
                <w:sz w:val="20"/>
                <w:szCs w:val="20"/>
                <w:lang w:val="de-DE"/>
              </w:rPr>
              <w:t>, Radom 2014.</w:t>
            </w:r>
          </w:p>
          <w:p w:rsidR="002E2778" w:rsidRPr="006E0CE6" w:rsidRDefault="002E2778" w:rsidP="006E0CE6">
            <w:pPr>
              <w:autoSpaceDN w:val="0"/>
              <w:adjustRightInd w:val="0"/>
              <w:rPr>
                <w:color w:val="000000"/>
                <w:sz w:val="20"/>
                <w:lang w:val="de-DE"/>
              </w:rPr>
            </w:pPr>
            <w:r w:rsidRPr="006E0CE6">
              <w:rPr>
                <w:color w:val="000000"/>
                <w:sz w:val="20"/>
                <w:lang w:val="de-DE"/>
              </w:rPr>
              <w:t xml:space="preserve">Weber D.: </w:t>
            </w:r>
            <w:r w:rsidRPr="006E0CE6">
              <w:rPr>
                <w:i/>
                <w:color w:val="000000"/>
                <w:sz w:val="20"/>
                <w:lang w:val="de-DE"/>
              </w:rPr>
              <w:t>Deutsche Literatur seit 1945 in Einzeldarstellungen</w:t>
            </w:r>
            <w:r w:rsidRPr="006E0CE6">
              <w:rPr>
                <w:color w:val="000000"/>
                <w:sz w:val="20"/>
                <w:lang w:val="de-DE"/>
              </w:rPr>
              <w:t>, Körner Verlag, Stuttgart 1968</w:t>
            </w:r>
            <w:r w:rsidR="006E0CE6">
              <w:rPr>
                <w:color w:val="000000"/>
                <w:sz w:val="20"/>
                <w:lang w:val="de-DE"/>
              </w:rPr>
              <w:t>.</w:t>
            </w:r>
          </w:p>
        </w:tc>
      </w:tr>
    </w:tbl>
    <w:p w:rsidR="00D73658" w:rsidRPr="00B72DE3" w:rsidRDefault="00D73658" w:rsidP="00D73658">
      <w:pPr>
        <w:rPr>
          <w:rFonts w:ascii="Arial" w:hAnsi="Arial" w:cs="Arial"/>
          <w:sz w:val="20"/>
          <w:szCs w:val="20"/>
          <w:lang w:val="it-IT"/>
        </w:rPr>
      </w:pPr>
    </w:p>
    <w:p w:rsidR="00D73658" w:rsidRPr="00B72DE3" w:rsidRDefault="00BD30A9" w:rsidP="00D73658">
      <w:pPr>
        <w:rPr>
          <w:rFonts w:ascii="Arial" w:hAnsi="Arial" w:cs="Arial"/>
          <w:sz w:val="20"/>
          <w:szCs w:val="20"/>
          <w:lang w:val="it-IT"/>
        </w:rPr>
      </w:pPr>
      <w:r w:rsidRPr="00B72DE3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D73658" w:rsidRPr="00B72DE3" w:rsidRDefault="00D73658" w:rsidP="00D73658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73658" w:rsidRPr="00AB5AAD">
        <w:trPr>
          <w:trHeight w:val="1112"/>
        </w:trPr>
        <w:tc>
          <w:tcPr>
            <w:tcW w:w="9622" w:type="dxa"/>
          </w:tcPr>
          <w:p w:rsidR="006E0CE6" w:rsidRPr="00EB7A3A" w:rsidRDefault="006E0CE6" w:rsidP="006E0CE6">
            <w:pPr>
              <w:autoSpaceDN w:val="0"/>
              <w:adjustRightInd w:val="0"/>
              <w:rPr>
                <w:color w:val="000000"/>
                <w:sz w:val="20"/>
                <w:szCs w:val="20"/>
                <w:lang w:val="de-DE"/>
              </w:rPr>
            </w:pPr>
            <w:r w:rsidRPr="00EB7A3A">
              <w:rPr>
                <w:color w:val="000000"/>
                <w:sz w:val="20"/>
                <w:szCs w:val="20"/>
                <w:lang w:val="de-DE"/>
              </w:rPr>
              <w:t>Literatura uzupełniająca:</w:t>
            </w:r>
          </w:p>
          <w:p w:rsidR="006E0CE6" w:rsidRPr="00EB7A3A" w:rsidRDefault="006E0CE6" w:rsidP="006E0CE6">
            <w:pPr>
              <w:autoSpaceDN w:val="0"/>
              <w:adjustRightInd w:val="0"/>
              <w:rPr>
                <w:color w:val="000000"/>
                <w:sz w:val="20"/>
                <w:szCs w:val="20"/>
                <w:lang w:val="de-DE"/>
              </w:rPr>
            </w:pPr>
            <w:r w:rsidRPr="00EB7A3A">
              <w:rPr>
                <w:color w:val="000000"/>
                <w:sz w:val="20"/>
                <w:szCs w:val="20"/>
                <w:lang w:val="de-DE"/>
              </w:rPr>
              <w:t xml:space="preserve">Batzen, B., Mertens, V.: </w:t>
            </w:r>
            <w:r w:rsidRPr="006A294C">
              <w:rPr>
                <w:i/>
                <w:iCs/>
                <w:color w:val="000000"/>
                <w:sz w:val="20"/>
                <w:szCs w:val="20"/>
                <w:lang w:val="de-DE"/>
              </w:rPr>
              <w:t>Deutsche Literatur in Schlaglichtern</w:t>
            </w:r>
            <w:r w:rsidRPr="00EB7A3A">
              <w:rPr>
                <w:color w:val="000000"/>
                <w:sz w:val="20"/>
                <w:szCs w:val="20"/>
                <w:lang w:val="de-DE"/>
              </w:rPr>
              <w:t>, Mannheim 1990.</w:t>
            </w:r>
          </w:p>
          <w:p w:rsidR="006E0CE6" w:rsidRPr="00EB7A3A" w:rsidRDefault="006E0CE6" w:rsidP="006E0CE6">
            <w:pPr>
              <w:autoSpaceDN w:val="0"/>
              <w:adjustRightInd w:val="0"/>
              <w:rPr>
                <w:iCs/>
                <w:color w:val="000000"/>
                <w:sz w:val="20"/>
                <w:szCs w:val="20"/>
                <w:lang w:val="de-DE"/>
              </w:rPr>
            </w:pPr>
            <w:r w:rsidRPr="00EB7A3A">
              <w:rPr>
                <w:color w:val="000000"/>
                <w:sz w:val="20"/>
                <w:szCs w:val="20"/>
                <w:lang w:val="de-DE"/>
              </w:rPr>
              <w:t xml:space="preserve">Rothmann, K.: </w:t>
            </w:r>
            <w:r w:rsidRPr="006A294C">
              <w:rPr>
                <w:i/>
                <w:color w:val="000000"/>
                <w:sz w:val="20"/>
                <w:szCs w:val="20"/>
                <w:lang w:val="de-DE"/>
              </w:rPr>
              <w:t>Kleine Geschichte der deutschen Literatur</w:t>
            </w:r>
            <w:r w:rsidRPr="00EB7A3A">
              <w:rPr>
                <w:color w:val="000000"/>
                <w:sz w:val="20"/>
                <w:szCs w:val="20"/>
                <w:lang w:val="de-DE"/>
              </w:rPr>
              <w:t>, Stuttgart 2001</w:t>
            </w:r>
            <w:r>
              <w:rPr>
                <w:color w:val="000000"/>
                <w:sz w:val="20"/>
                <w:szCs w:val="20"/>
                <w:lang w:val="de-DE"/>
              </w:rPr>
              <w:t>.</w:t>
            </w:r>
          </w:p>
          <w:p w:rsidR="006E0CE6" w:rsidRPr="00EB7A3A" w:rsidRDefault="006E0CE6" w:rsidP="006E0CE6">
            <w:pPr>
              <w:autoSpaceDN w:val="0"/>
              <w:adjustRightInd w:val="0"/>
              <w:rPr>
                <w:color w:val="000000"/>
                <w:sz w:val="20"/>
                <w:szCs w:val="20"/>
                <w:lang w:val="de-DE"/>
              </w:rPr>
            </w:pPr>
            <w:r w:rsidRPr="00EB7A3A">
              <w:rPr>
                <w:color w:val="000000"/>
                <w:sz w:val="20"/>
                <w:szCs w:val="20"/>
                <w:lang w:val="de-DE"/>
              </w:rPr>
              <w:t xml:space="preserve">Schlosser, H.D.: </w:t>
            </w:r>
            <w:r w:rsidRPr="006A294C">
              <w:rPr>
                <w:i/>
                <w:iCs/>
                <w:color w:val="000000"/>
                <w:sz w:val="20"/>
                <w:szCs w:val="20"/>
                <w:lang w:val="de-DE"/>
              </w:rPr>
              <w:t>dtv-Atlas zur deutschen Literatur.Tafeln und Text</w:t>
            </w:r>
            <w:r w:rsidRPr="00EB7A3A">
              <w:rPr>
                <w:iCs/>
                <w:color w:val="000000"/>
                <w:sz w:val="20"/>
                <w:szCs w:val="20"/>
                <w:lang w:val="de-DE"/>
              </w:rPr>
              <w:t>, München</w:t>
            </w:r>
            <w:r w:rsidRPr="00EB7A3A">
              <w:rPr>
                <w:color w:val="000000"/>
                <w:sz w:val="20"/>
                <w:szCs w:val="20"/>
                <w:lang w:val="de-DE"/>
              </w:rPr>
              <w:t>1990</w:t>
            </w:r>
            <w:r>
              <w:rPr>
                <w:color w:val="000000"/>
                <w:sz w:val="20"/>
                <w:szCs w:val="20"/>
                <w:lang w:val="de-DE"/>
              </w:rPr>
              <w:t>.</w:t>
            </w:r>
          </w:p>
          <w:p w:rsidR="006E0CE6" w:rsidRPr="00450CC0" w:rsidRDefault="006E0CE6" w:rsidP="006E0CE6">
            <w:pPr>
              <w:autoSpaceDN w:val="0"/>
              <w:adjustRightInd w:val="0"/>
              <w:rPr>
                <w:lang w:val="de-DE"/>
              </w:rPr>
            </w:pPr>
            <w:r w:rsidRPr="00EB7A3A">
              <w:rPr>
                <w:color w:val="000000"/>
                <w:sz w:val="20"/>
                <w:szCs w:val="20"/>
              </w:rPr>
              <w:t xml:space="preserve">Zybura, M: </w:t>
            </w:r>
            <w:r w:rsidRPr="006A294C">
              <w:rPr>
                <w:i/>
                <w:color w:val="000000"/>
                <w:sz w:val="20"/>
                <w:szCs w:val="20"/>
              </w:rPr>
              <w:t>Pisarze niemieckojęzyczni XX wieku. Leksykon encyklopedyczny</w:t>
            </w:r>
            <w:r w:rsidRPr="00EB7A3A">
              <w:rPr>
                <w:color w:val="000000"/>
                <w:sz w:val="20"/>
                <w:szCs w:val="20"/>
              </w:rPr>
              <w:t>, Warszawa 1996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21C2C" w:rsidRPr="00AB5AAD" w:rsidRDefault="00B21C2C" w:rsidP="00B21C2C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658" w:rsidRPr="00B72DE3" w:rsidRDefault="00D73658" w:rsidP="00D73658">
      <w:pPr>
        <w:rPr>
          <w:rFonts w:ascii="Arial" w:hAnsi="Arial" w:cs="Arial"/>
          <w:sz w:val="20"/>
          <w:szCs w:val="20"/>
          <w:lang w:val="it-IT"/>
        </w:rPr>
      </w:pPr>
    </w:p>
    <w:p w:rsidR="00D73658" w:rsidRPr="00B72DE3" w:rsidRDefault="00D73658" w:rsidP="00D73658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D73658" w:rsidRPr="00D9669C" w:rsidRDefault="00BD30A9" w:rsidP="00D73658">
      <w:pPr>
        <w:pStyle w:val="Tekstdymka1"/>
        <w:rPr>
          <w:rFonts w:ascii="Arial" w:hAnsi="Arial" w:cs="Arial"/>
          <w:sz w:val="20"/>
          <w:szCs w:val="20"/>
        </w:rPr>
      </w:pPr>
      <w:r w:rsidRPr="00D9669C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D73658" w:rsidRPr="00D9669C" w:rsidRDefault="00D73658" w:rsidP="00D736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D73658" w:rsidRPr="00B72DE3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73658" w:rsidRPr="00D9669C" w:rsidRDefault="00BD30A9" w:rsidP="00B21C2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9669C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D73658" w:rsidRPr="00B72DE3" w:rsidRDefault="00BD30A9" w:rsidP="00B21C2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5A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Wykł</w:t>
            </w: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ad</w:t>
            </w:r>
          </w:p>
        </w:tc>
        <w:tc>
          <w:tcPr>
            <w:tcW w:w="1066" w:type="dxa"/>
            <w:vAlign w:val="center"/>
          </w:tcPr>
          <w:p w:rsidR="00D73658" w:rsidRPr="00B72DE3" w:rsidRDefault="00D73658" w:rsidP="00B21C2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73658" w:rsidRPr="00B72DE3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D73658" w:rsidRPr="00B72DE3" w:rsidRDefault="00D73658" w:rsidP="00B21C2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73658" w:rsidRPr="00B72DE3" w:rsidRDefault="00BD30A9" w:rsidP="00B21C2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D73658" w:rsidRPr="00B72DE3" w:rsidRDefault="00BD30A9" w:rsidP="00B21C2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D73658" w:rsidRPr="00B72DE3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73658" w:rsidRPr="00B72DE3" w:rsidRDefault="00D73658" w:rsidP="00B21C2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73658" w:rsidRPr="00B72DE3" w:rsidRDefault="00BD30A9" w:rsidP="00B21C2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73658" w:rsidRPr="00B72DE3" w:rsidRDefault="00024BB8" w:rsidP="00B21C2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BD30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D73658" w:rsidRPr="00B72DE3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73658" w:rsidRPr="00B72DE3" w:rsidRDefault="00BD30A9" w:rsidP="00B21C2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D73658" w:rsidRPr="00B72DE3" w:rsidRDefault="00BD30A9" w:rsidP="00B21C2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D73658" w:rsidRPr="00B72DE3" w:rsidRDefault="00EF39CD" w:rsidP="00B21C2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BD30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D73658" w:rsidRPr="00B72DE3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D73658" w:rsidRPr="00B72DE3" w:rsidRDefault="00D73658" w:rsidP="00B21C2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73658" w:rsidRPr="00B72DE3" w:rsidRDefault="00BD30A9" w:rsidP="00B21C2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D73658" w:rsidRPr="00B72DE3" w:rsidRDefault="00EF39CD" w:rsidP="00B21C2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2F72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73658" w:rsidRPr="00B72DE3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D73658" w:rsidRPr="00B72DE3" w:rsidRDefault="00D73658" w:rsidP="00B21C2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73658" w:rsidRPr="00B72DE3" w:rsidRDefault="00BD30A9" w:rsidP="00B21C2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D73658" w:rsidRPr="00B72DE3" w:rsidRDefault="00D73658" w:rsidP="00B21C2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73658" w:rsidRPr="00B72DE3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73658" w:rsidRPr="00B72DE3" w:rsidRDefault="00D73658" w:rsidP="00B21C2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73658" w:rsidRPr="00B72DE3" w:rsidRDefault="00BD30A9" w:rsidP="00B21C2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73658" w:rsidRPr="00B72DE3" w:rsidRDefault="00EF39CD" w:rsidP="00B21C2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2F72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73658" w:rsidRPr="00B72DE3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73658" w:rsidRPr="00B72DE3" w:rsidRDefault="00BD30A9" w:rsidP="00B21C2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D73658" w:rsidRPr="00B72DE3" w:rsidRDefault="003E4D37" w:rsidP="00B21C2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  <w:r w:rsidR="002F72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73658" w:rsidRPr="00B72DE3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73658" w:rsidRPr="00B72DE3" w:rsidRDefault="00BD30A9" w:rsidP="00B21C2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D73658" w:rsidRPr="00B72DE3" w:rsidRDefault="003E4D37" w:rsidP="00B21C2C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D73658" w:rsidRPr="00B72DE3" w:rsidRDefault="00D73658" w:rsidP="00D73658">
      <w:pPr>
        <w:pStyle w:val="Tekstdymka1"/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pStyle w:val="Tekstdymka1"/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B21C2C" w:rsidRPr="00B72DE3" w:rsidRDefault="00B21C2C">
      <w:pPr>
        <w:rPr>
          <w:rFonts w:ascii="Arial" w:hAnsi="Arial" w:cs="Arial"/>
          <w:sz w:val="20"/>
          <w:szCs w:val="20"/>
        </w:rPr>
      </w:pPr>
    </w:p>
    <w:sectPr w:rsidR="00B21C2C" w:rsidRPr="00B72DE3" w:rsidSect="00B21C2C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6C" w:rsidRDefault="00716E6C">
      <w:r>
        <w:separator/>
      </w:r>
    </w:p>
  </w:endnote>
  <w:endnote w:type="continuationSeparator" w:id="0">
    <w:p w:rsidR="00716E6C" w:rsidRDefault="0071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C2" w:rsidRDefault="002C1381">
    <w:pPr>
      <w:pStyle w:val="Stopka"/>
      <w:jc w:val="right"/>
    </w:pPr>
    <w:r>
      <w:fldChar w:fldCharType="begin"/>
    </w:r>
    <w:r w:rsidR="00AF7036">
      <w:instrText>PAGE   \* MERGEFORMAT</w:instrText>
    </w:r>
    <w:r>
      <w:fldChar w:fldCharType="separate"/>
    </w:r>
    <w:r w:rsidR="00235DD9">
      <w:rPr>
        <w:noProof/>
      </w:rPr>
      <w:t>5</w:t>
    </w:r>
    <w:r>
      <w:rPr>
        <w:noProof/>
      </w:rPr>
      <w:fldChar w:fldCharType="end"/>
    </w:r>
  </w:p>
  <w:p w:rsidR="002F72C2" w:rsidRDefault="002F72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6C" w:rsidRDefault="00716E6C">
      <w:r>
        <w:separator/>
      </w:r>
    </w:p>
  </w:footnote>
  <w:footnote w:type="continuationSeparator" w:id="0">
    <w:p w:rsidR="00716E6C" w:rsidRDefault="00716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C2" w:rsidRDefault="002F72C2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088"/>
    <w:multiLevelType w:val="hybridMultilevel"/>
    <w:tmpl w:val="1BFAA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58D1"/>
    <w:multiLevelType w:val="hybridMultilevel"/>
    <w:tmpl w:val="1BFAA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B0A8F"/>
    <w:multiLevelType w:val="hybridMultilevel"/>
    <w:tmpl w:val="4CD2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2C3B"/>
    <w:multiLevelType w:val="hybridMultilevel"/>
    <w:tmpl w:val="338E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90205"/>
    <w:multiLevelType w:val="hybridMultilevel"/>
    <w:tmpl w:val="5DE8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E6424"/>
    <w:multiLevelType w:val="multilevel"/>
    <w:tmpl w:val="2928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3569BD"/>
    <w:multiLevelType w:val="hybridMultilevel"/>
    <w:tmpl w:val="BCC4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674B3"/>
    <w:multiLevelType w:val="hybridMultilevel"/>
    <w:tmpl w:val="C450A6E8"/>
    <w:lvl w:ilvl="0" w:tplc="B16C2C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D04D4B"/>
    <w:multiLevelType w:val="hybridMultilevel"/>
    <w:tmpl w:val="F552FAF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BD5F78"/>
    <w:multiLevelType w:val="hybridMultilevel"/>
    <w:tmpl w:val="CDAE4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F3F40"/>
    <w:multiLevelType w:val="hybridMultilevel"/>
    <w:tmpl w:val="87B2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D129E"/>
    <w:multiLevelType w:val="hybridMultilevel"/>
    <w:tmpl w:val="FD02E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D45A5"/>
    <w:multiLevelType w:val="hybridMultilevel"/>
    <w:tmpl w:val="2A9AD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06302"/>
    <w:multiLevelType w:val="hybridMultilevel"/>
    <w:tmpl w:val="046260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3"/>
  </w:num>
  <w:num w:numId="6">
    <w:abstractNumId w:val="13"/>
  </w:num>
  <w:num w:numId="7">
    <w:abstractNumId w:val="8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11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58"/>
    <w:rsid w:val="00024BB8"/>
    <w:rsid w:val="000945DA"/>
    <w:rsid w:val="000A34C8"/>
    <w:rsid w:val="0019350C"/>
    <w:rsid w:val="001C0278"/>
    <w:rsid w:val="00235DD9"/>
    <w:rsid w:val="002C1381"/>
    <w:rsid w:val="002D08F5"/>
    <w:rsid w:val="002E2778"/>
    <w:rsid w:val="002F72C2"/>
    <w:rsid w:val="00336BF6"/>
    <w:rsid w:val="003A7ED3"/>
    <w:rsid w:val="003E4D37"/>
    <w:rsid w:val="004A1CBE"/>
    <w:rsid w:val="004B315F"/>
    <w:rsid w:val="004D1ED0"/>
    <w:rsid w:val="005911D6"/>
    <w:rsid w:val="005B1E6A"/>
    <w:rsid w:val="005D5C26"/>
    <w:rsid w:val="005F2897"/>
    <w:rsid w:val="0065296B"/>
    <w:rsid w:val="006E0CE6"/>
    <w:rsid w:val="00716E6C"/>
    <w:rsid w:val="0084697A"/>
    <w:rsid w:val="00882BB3"/>
    <w:rsid w:val="00A14E06"/>
    <w:rsid w:val="00AB5AAD"/>
    <w:rsid w:val="00AF7036"/>
    <w:rsid w:val="00B21C2C"/>
    <w:rsid w:val="00B814FD"/>
    <w:rsid w:val="00BD30A9"/>
    <w:rsid w:val="00C2542B"/>
    <w:rsid w:val="00C37B6F"/>
    <w:rsid w:val="00D16B38"/>
    <w:rsid w:val="00D25D9F"/>
    <w:rsid w:val="00D73658"/>
    <w:rsid w:val="00D9669C"/>
    <w:rsid w:val="00E8607C"/>
    <w:rsid w:val="00EF39CD"/>
    <w:rsid w:val="00F10731"/>
    <w:rsid w:val="00F1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65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73658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658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D73658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73658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D73658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D73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73658"/>
    <w:pPr>
      <w:suppressLineNumbers/>
    </w:pPr>
  </w:style>
  <w:style w:type="paragraph" w:customStyle="1" w:styleId="Tekstdymka1">
    <w:name w:val="Tekst dymka1"/>
    <w:basedOn w:val="Normalny"/>
    <w:rsid w:val="00D736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365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36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73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0143D"/>
    <w:pPr>
      <w:widowControl/>
      <w:suppressAutoHyphens w:val="0"/>
      <w:autoSpaceDE/>
      <w:spacing w:before="100" w:beforeAutospacing="1" w:after="119"/>
    </w:pPr>
    <w:rPr>
      <w:rFonts w:eastAsia="Arial Unicode MS"/>
    </w:rPr>
  </w:style>
  <w:style w:type="character" w:customStyle="1" w:styleId="FontStyle37">
    <w:name w:val="Font Style37"/>
    <w:uiPriority w:val="99"/>
    <w:rsid w:val="00BD30A9"/>
    <w:rPr>
      <w:rFonts w:ascii="Verdana" w:hAnsi="Verdana" w:cs="Verdana"/>
      <w:sz w:val="14"/>
      <w:szCs w:val="14"/>
    </w:rPr>
  </w:style>
  <w:style w:type="paragraph" w:customStyle="1" w:styleId="link2">
    <w:name w:val="link2"/>
    <w:basedOn w:val="Normalny"/>
    <w:rsid w:val="00B21C2C"/>
    <w:pPr>
      <w:widowControl/>
      <w:suppressAutoHyphens w:val="0"/>
      <w:autoSpaceDE/>
      <w:spacing w:before="12" w:after="12"/>
      <w:ind w:left="346" w:hanging="173"/>
    </w:pPr>
    <w:rPr>
      <w:rFonts w:ascii="Arial" w:eastAsia="Arial Unicode MS" w:hAnsi="Arial"/>
      <w:color w:val="333333"/>
      <w:sz w:val="16"/>
      <w:szCs w:val="20"/>
      <w:lang w:eastAsia="ko-KR"/>
    </w:rPr>
  </w:style>
  <w:style w:type="character" w:styleId="Hipercze">
    <w:name w:val="Hyperlink"/>
    <w:basedOn w:val="Domylnaczcionkaakapitu"/>
    <w:uiPriority w:val="99"/>
    <w:unhideWhenUsed/>
    <w:rsid w:val="004A1CB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A1CBE"/>
  </w:style>
  <w:style w:type="character" w:customStyle="1" w:styleId="reference-text">
    <w:name w:val="reference-text"/>
    <w:basedOn w:val="Domylnaczcionkaakapitu"/>
    <w:rsid w:val="00846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65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73658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658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D73658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73658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D73658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D73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73658"/>
    <w:pPr>
      <w:suppressLineNumbers/>
    </w:pPr>
  </w:style>
  <w:style w:type="paragraph" w:customStyle="1" w:styleId="Tekstdymka1">
    <w:name w:val="Tekst dymka1"/>
    <w:basedOn w:val="Normalny"/>
    <w:rsid w:val="00D736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365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36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73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0143D"/>
    <w:pPr>
      <w:widowControl/>
      <w:suppressAutoHyphens w:val="0"/>
      <w:autoSpaceDE/>
      <w:spacing w:before="100" w:beforeAutospacing="1" w:after="119"/>
    </w:pPr>
    <w:rPr>
      <w:rFonts w:eastAsia="Arial Unicode MS"/>
    </w:rPr>
  </w:style>
  <w:style w:type="character" w:customStyle="1" w:styleId="FontStyle37">
    <w:name w:val="Font Style37"/>
    <w:uiPriority w:val="99"/>
    <w:rsid w:val="00BD30A9"/>
    <w:rPr>
      <w:rFonts w:ascii="Verdana" w:hAnsi="Verdana" w:cs="Verdana"/>
      <w:sz w:val="14"/>
      <w:szCs w:val="14"/>
    </w:rPr>
  </w:style>
  <w:style w:type="paragraph" w:customStyle="1" w:styleId="link2">
    <w:name w:val="link2"/>
    <w:basedOn w:val="Normalny"/>
    <w:rsid w:val="00B21C2C"/>
    <w:pPr>
      <w:widowControl/>
      <w:suppressAutoHyphens w:val="0"/>
      <w:autoSpaceDE/>
      <w:spacing w:before="12" w:after="12"/>
      <w:ind w:left="346" w:hanging="173"/>
    </w:pPr>
    <w:rPr>
      <w:rFonts w:ascii="Arial" w:eastAsia="Arial Unicode MS" w:hAnsi="Arial"/>
      <w:color w:val="333333"/>
      <w:sz w:val="16"/>
      <w:szCs w:val="20"/>
      <w:lang w:eastAsia="ko-KR"/>
    </w:rPr>
  </w:style>
  <w:style w:type="character" w:styleId="Hipercze">
    <w:name w:val="Hyperlink"/>
    <w:basedOn w:val="Domylnaczcionkaakapitu"/>
    <w:uiPriority w:val="99"/>
    <w:unhideWhenUsed/>
    <w:rsid w:val="004A1CB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A1CBE"/>
  </w:style>
  <w:style w:type="character" w:customStyle="1" w:styleId="reference-text">
    <w:name w:val="reference-text"/>
    <w:basedOn w:val="Domylnaczcionkaakapitu"/>
    <w:rsid w:val="0084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1291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bednarowska</dc:creator>
  <cp:lastModifiedBy>aaa</cp:lastModifiedBy>
  <cp:revision>3</cp:revision>
  <dcterms:created xsi:type="dcterms:W3CDTF">2019-03-19T16:05:00Z</dcterms:created>
  <dcterms:modified xsi:type="dcterms:W3CDTF">2019-04-12T12:48:00Z</dcterms:modified>
</cp:coreProperties>
</file>